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F38E" w14:textId="7F4593B2" w:rsidR="00123CA1" w:rsidRPr="00F10CCE" w:rsidRDefault="00123CA1" w:rsidP="00123CA1">
      <w:pPr>
        <w:pStyle w:val="ac"/>
        <w:jc w:val="center"/>
        <w:rPr>
          <w:rFonts w:ascii="Calibri" w:eastAsia="Times New Roman" w:hAnsi="Calibri" w:cs="Calibri"/>
          <w:b/>
          <w:bCs/>
          <w:color w:val="8EAADB" w:themeColor="accent1" w:themeTint="99"/>
          <w:sz w:val="16"/>
          <w:szCs w:val="16"/>
          <w:lang w:eastAsia="ru-RU"/>
        </w:rPr>
      </w:pPr>
      <w:r w:rsidRPr="00F10CCE">
        <w:rPr>
          <w:rFonts w:ascii="Calibri" w:eastAsia="Times New Roman" w:hAnsi="Calibri" w:cs="Calibri"/>
          <w:b/>
          <w:bCs/>
          <w:color w:val="8EAADB" w:themeColor="accent1" w:themeTint="99"/>
          <w:sz w:val="16"/>
          <w:szCs w:val="16"/>
          <w:lang w:eastAsia="ru-RU"/>
        </w:rPr>
        <w:t xml:space="preserve">Заполненный Договор по участию в выставке «НЕВА 2023» должен поступить в ООО «НЕВА-Интернэшнл» не позднее 31 июля 2023 года одновременно с заполненным приложениями к договору, </w:t>
      </w:r>
      <w:r w:rsidRPr="00F10CCE">
        <w:rPr>
          <w:rFonts w:ascii="Calibri" w:eastAsia="Times New Roman" w:hAnsi="Calibri" w:cs="Calibri"/>
          <w:b/>
          <w:color w:val="8EAADB" w:themeColor="accent1" w:themeTint="99"/>
          <w:sz w:val="16"/>
          <w:szCs w:val="16"/>
          <w:lang w:eastAsia="x-none"/>
        </w:rPr>
        <w:t xml:space="preserve">По адресу: 196140, Санкт-Петербург, пос. Шушары, Петербургское шоссе, 64, к. 1, лит. А, оф.925. </w:t>
      </w:r>
      <w:r w:rsidRPr="00F10CCE">
        <w:rPr>
          <w:rFonts w:ascii="Calibri" w:eastAsia="Times New Roman" w:hAnsi="Calibri" w:cs="Calibri"/>
          <w:b/>
          <w:bCs/>
          <w:color w:val="8EAADB" w:themeColor="accent1" w:themeTint="99"/>
          <w:sz w:val="16"/>
          <w:szCs w:val="16"/>
          <w:lang w:eastAsia="ru-RU"/>
        </w:rPr>
        <w:t xml:space="preserve">Телефон: (812) 321-26-76, 321-28-17, </w:t>
      </w:r>
      <w:r w:rsidRPr="00F10CCE">
        <w:rPr>
          <w:rFonts w:ascii="Calibri" w:eastAsia="Times New Roman" w:hAnsi="Calibri" w:cs="Calibri"/>
          <w:b/>
          <w:bCs/>
          <w:color w:val="8EAADB" w:themeColor="accent1" w:themeTint="99"/>
          <w:sz w:val="16"/>
          <w:szCs w:val="16"/>
          <w:lang w:val="en-US" w:eastAsia="ru-RU"/>
        </w:rPr>
        <w:t>e</w:t>
      </w:r>
      <w:r w:rsidRPr="00F10CCE">
        <w:rPr>
          <w:rFonts w:ascii="Calibri" w:eastAsia="Times New Roman" w:hAnsi="Calibri" w:cs="Calibri"/>
          <w:b/>
          <w:bCs/>
          <w:color w:val="8EAADB" w:themeColor="accent1" w:themeTint="99"/>
          <w:sz w:val="16"/>
          <w:szCs w:val="16"/>
          <w:lang w:eastAsia="ru-RU"/>
        </w:rPr>
        <w:t>-</w:t>
      </w:r>
      <w:r w:rsidRPr="00F10CCE">
        <w:rPr>
          <w:rFonts w:ascii="Calibri" w:eastAsia="Times New Roman" w:hAnsi="Calibri" w:cs="Calibri"/>
          <w:b/>
          <w:bCs/>
          <w:color w:val="8EAADB" w:themeColor="accent1" w:themeTint="99"/>
          <w:sz w:val="16"/>
          <w:szCs w:val="16"/>
          <w:lang w:val="en-US" w:eastAsia="ru-RU"/>
        </w:rPr>
        <w:t>mail</w:t>
      </w:r>
      <w:r w:rsidRPr="00F10CCE">
        <w:rPr>
          <w:rFonts w:ascii="Calibri" w:eastAsia="Times New Roman" w:hAnsi="Calibri" w:cs="Calibri"/>
          <w:b/>
          <w:bCs/>
          <w:color w:val="8EAADB" w:themeColor="accent1" w:themeTint="99"/>
          <w:sz w:val="16"/>
          <w:szCs w:val="16"/>
          <w:lang w:eastAsia="ru-RU"/>
        </w:rPr>
        <w:t xml:space="preserve">: </w:t>
      </w:r>
      <w:r w:rsidRPr="00F10CCE">
        <w:rPr>
          <w:rFonts w:ascii="Calibri" w:eastAsia="Times New Roman" w:hAnsi="Calibri" w:cs="Calibri"/>
          <w:b/>
          <w:bCs/>
          <w:color w:val="8EAADB" w:themeColor="accent1" w:themeTint="99"/>
          <w:sz w:val="16"/>
          <w:szCs w:val="16"/>
          <w:lang w:val="en-US" w:eastAsia="ru-RU"/>
        </w:rPr>
        <w:t>info</w:t>
      </w:r>
      <w:r w:rsidRPr="00F10CCE">
        <w:rPr>
          <w:rFonts w:ascii="Calibri" w:eastAsia="Times New Roman" w:hAnsi="Calibri" w:cs="Calibri"/>
          <w:b/>
          <w:bCs/>
          <w:color w:val="8EAADB" w:themeColor="accent1" w:themeTint="99"/>
          <w:sz w:val="16"/>
          <w:szCs w:val="16"/>
          <w:lang w:eastAsia="ru-RU"/>
        </w:rPr>
        <w:t>@</w:t>
      </w:r>
      <w:proofErr w:type="spellStart"/>
      <w:r w:rsidRPr="00F10CCE">
        <w:rPr>
          <w:rFonts w:ascii="Calibri" w:eastAsia="Times New Roman" w:hAnsi="Calibri" w:cs="Calibri"/>
          <w:b/>
          <w:bCs/>
          <w:color w:val="8EAADB" w:themeColor="accent1" w:themeTint="99"/>
          <w:sz w:val="16"/>
          <w:szCs w:val="16"/>
          <w:lang w:val="en-US" w:eastAsia="ru-RU"/>
        </w:rPr>
        <w:t>nevainter</w:t>
      </w:r>
      <w:proofErr w:type="spellEnd"/>
      <w:r w:rsidRPr="00F10CCE">
        <w:rPr>
          <w:rFonts w:ascii="Calibri" w:eastAsia="Times New Roman" w:hAnsi="Calibri" w:cs="Calibri"/>
          <w:b/>
          <w:bCs/>
          <w:color w:val="8EAADB" w:themeColor="accent1" w:themeTint="99"/>
          <w:sz w:val="16"/>
          <w:szCs w:val="16"/>
          <w:lang w:eastAsia="ru-RU"/>
        </w:rPr>
        <w:t>.</w:t>
      </w:r>
      <w:r w:rsidRPr="00F10CCE">
        <w:rPr>
          <w:rFonts w:ascii="Calibri" w:eastAsia="Times New Roman" w:hAnsi="Calibri" w:cs="Calibri"/>
          <w:b/>
          <w:bCs/>
          <w:color w:val="8EAADB" w:themeColor="accent1" w:themeTint="99"/>
          <w:sz w:val="16"/>
          <w:szCs w:val="16"/>
          <w:lang w:val="en-US" w:eastAsia="ru-RU"/>
        </w:rPr>
        <w:t>com</w:t>
      </w:r>
      <w:r w:rsidRPr="00F10CCE">
        <w:rPr>
          <w:rFonts w:ascii="Calibri" w:eastAsia="Times New Roman" w:hAnsi="Calibri" w:cs="Calibri"/>
          <w:b/>
          <w:bCs/>
          <w:color w:val="8EAADB" w:themeColor="accent1" w:themeTint="99"/>
          <w:sz w:val="16"/>
          <w:szCs w:val="16"/>
          <w:lang w:eastAsia="ru-RU"/>
        </w:rPr>
        <w:t xml:space="preserve">, </w:t>
      </w:r>
      <w:r w:rsidRPr="00F10CCE">
        <w:rPr>
          <w:rFonts w:ascii="Calibri" w:eastAsia="Times New Roman" w:hAnsi="Calibri" w:cs="Calibri"/>
          <w:b/>
          <w:bCs/>
          <w:color w:val="8EAADB" w:themeColor="accent1" w:themeTint="99"/>
          <w:sz w:val="16"/>
          <w:szCs w:val="16"/>
          <w:lang w:val="en-US" w:eastAsia="ru-RU"/>
        </w:rPr>
        <w:t>www</w:t>
      </w:r>
      <w:r w:rsidRPr="00F10CCE">
        <w:rPr>
          <w:rFonts w:ascii="Calibri" w:eastAsia="Times New Roman" w:hAnsi="Calibri" w:cs="Calibri"/>
          <w:b/>
          <w:bCs/>
          <w:color w:val="8EAADB" w:themeColor="accent1" w:themeTint="99"/>
          <w:sz w:val="16"/>
          <w:szCs w:val="16"/>
          <w:lang w:eastAsia="ru-RU"/>
        </w:rPr>
        <w:t>.</w:t>
      </w:r>
      <w:proofErr w:type="spellStart"/>
      <w:r w:rsidRPr="00F10CCE">
        <w:rPr>
          <w:rFonts w:ascii="Calibri" w:eastAsia="Times New Roman" w:hAnsi="Calibri" w:cs="Calibri"/>
          <w:b/>
          <w:bCs/>
          <w:color w:val="8EAADB" w:themeColor="accent1" w:themeTint="99"/>
          <w:sz w:val="16"/>
          <w:szCs w:val="16"/>
          <w:lang w:val="en-US" w:eastAsia="ru-RU"/>
        </w:rPr>
        <w:t>nevainter</w:t>
      </w:r>
      <w:proofErr w:type="spellEnd"/>
      <w:r w:rsidRPr="00F10CCE">
        <w:rPr>
          <w:rFonts w:ascii="Calibri" w:eastAsia="Times New Roman" w:hAnsi="Calibri" w:cs="Calibri"/>
          <w:b/>
          <w:bCs/>
          <w:color w:val="8EAADB" w:themeColor="accent1" w:themeTint="99"/>
          <w:sz w:val="16"/>
          <w:szCs w:val="16"/>
          <w:lang w:eastAsia="ru-RU"/>
        </w:rPr>
        <w:t>.</w:t>
      </w:r>
      <w:r w:rsidRPr="00F10CCE">
        <w:rPr>
          <w:rFonts w:ascii="Calibri" w:eastAsia="Times New Roman" w:hAnsi="Calibri" w:cs="Calibri"/>
          <w:b/>
          <w:bCs/>
          <w:color w:val="8EAADB" w:themeColor="accent1" w:themeTint="99"/>
          <w:sz w:val="16"/>
          <w:szCs w:val="16"/>
          <w:lang w:val="en-US" w:eastAsia="ru-RU"/>
        </w:rPr>
        <w:t>com</w:t>
      </w:r>
    </w:p>
    <w:p w14:paraId="1390421F" w14:textId="481291BE" w:rsidR="0017262D" w:rsidRDefault="0017262D" w:rsidP="0017262D">
      <w:pPr>
        <w:tabs>
          <w:tab w:val="left" w:pos="1276"/>
        </w:tabs>
        <w:spacing w:after="0" w:line="240" w:lineRule="auto"/>
        <w:jc w:val="both"/>
        <w:rPr>
          <w:rFonts w:cstheme="minorHAnsi"/>
        </w:rPr>
      </w:pPr>
    </w:p>
    <w:p w14:paraId="0B6E10E0" w14:textId="77777777" w:rsidR="00D342A6" w:rsidRPr="00123CA1" w:rsidRDefault="00D342A6" w:rsidP="0017262D">
      <w:pPr>
        <w:tabs>
          <w:tab w:val="left" w:pos="1276"/>
        </w:tabs>
        <w:spacing w:after="0" w:line="240" w:lineRule="auto"/>
        <w:jc w:val="both"/>
        <w:rPr>
          <w:rFonts w:cstheme="minorHAnsi"/>
        </w:rPr>
      </w:pPr>
    </w:p>
    <w:p w14:paraId="317705E8" w14:textId="683C366F" w:rsidR="009E50AE" w:rsidRPr="00123CA1" w:rsidRDefault="009E50AE" w:rsidP="009E50AE">
      <w:pPr>
        <w:tabs>
          <w:tab w:val="left" w:pos="1276"/>
        </w:tabs>
        <w:spacing w:after="0" w:line="240" w:lineRule="auto"/>
        <w:jc w:val="center"/>
        <w:rPr>
          <w:rFonts w:cstheme="minorHAnsi"/>
          <w:b/>
          <w:bCs/>
        </w:rPr>
      </w:pPr>
      <w:bookmarkStart w:id="0" w:name="_Hlk100858605"/>
      <w:r w:rsidRPr="00123CA1">
        <w:rPr>
          <w:rFonts w:cstheme="minorHAnsi"/>
          <w:b/>
          <w:bCs/>
        </w:rPr>
        <w:t>ДОГОВОР УЧАСТИЯ</w:t>
      </w:r>
      <w:r w:rsidR="00FF7418" w:rsidRPr="00123CA1">
        <w:rPr>
          <w:rFonts w:cstheme="minorHAnsi"/>
          <w:b/>
          <w:bCs/>
        </w:rPr>
        <w:t xml:space="preserve"> </w:t>
      </w:r>
      <w:proofErr w:type="gramStart"/>
      <w:r w:rsidR="00FF7418" w:rsidRPr="00123CA1">
        <w:rPr>
          <w:rFonts w:cstheme="minorHAnsi"/>
          <w:b/>
          <w:bCs/>
        </w:rPr>
        <w:t>№</w:t>
      </w:r>
      <w:bookmarkEnd w:id="0"/>
      <w:r w:rsidR="00D342A6" w:rsidRPr="00D342A6">
        <w:rPr>
          <w:rFonts w:cstheme="minorHAnsi"/>
          <w:highlight w:val="yellow"/>
        </w:rPr>
        <w:t>[</w:t>
      </w:r>
      <w:proofErr w:type="gramEnd"/>
      <w:r w:rsidR="00D342A6" w:rsidRPr="00D342A6">
        <w:rPr>
          <w:rFonts w:cstheme="minorHAnsi"/>
          <w:i/>
          <w:iCs/>
          <w:highlight w:val="yellow"/>
        </w:rPr>
        <w:t>____</w:t>
      </w:r>
      <w:r w:rsidR="00D342A6" w:rsidRPr="00D342A6">
        <w:rPr>
          <w:rFonts w:cstheme="minorHAnsi"/>
          <w:highlight w:val="yellow"/>
        </w:rPr>
        <w:t>]</w:t>
      </w:r>
    </w:p>
    <w:p w14:paraId="10ACF43C" w14:textId="258FE448" w:rsidR="00A567A3" w:rsidRPr="00123CA1" w:rsidRDefault="00A567A3" w:rsidP="009E50AE">
      <w:pPr>
        <w:tabs>
          <w:tab w:val="left" w:pos="1276"/>
        </w:tabs>
        <w:spacing w:after="0" w:line="240" w:lineRule="auto"/>
        <w:jc w:val="center"/>
        <w:rPr>
          <w:rFonts w:cstheme="minorHAnsi"/>
        </w:rPr>
      </w:pPr>
      <w:bookmarkStart w:id="1" w:name="_Hlk100842440"/>
      <w:r w:rsidRPr="00123CA1">
        <w:rPr>
          <w:rFonts w:cstheme="minorHAnsi"/>
        </w:rPr>
        <w:t xml:space="preserve">в </w:t>
      </w:r>
      <w:bookmarkStart w:id="2" w:name="_Hlk100857448"/>
      <w:r w:rsidRPr="00123CA1">
        <w:rPr>
          <w:rFonts w:cstheme="minorHAnsi"/>
        </w:rPr>
        <w:t>Международной выставке и Конференции по гражданскому судостроению, судоходству, деятельности портов и освоению океана и шельфа</w:t>
      </w:r>
      <w:bookmarkEnd w:id="2"/>
      <w:r w:rsidRPr="00123CA1">
        <w:rPr>
          <w:rFonts w:cstheme="minorHAnsi"/>
        </w:rPr>
        <w:t xml:space="preserve"> «НЕВА 2023»</w:t>
      </w:r>
      <w:bookmarkEnd w:id="1"/>
    </w:p>
    <w:p w14:paraId="2ABFF6BB" w14:textId="77777777" w:rsidR="009E50AE" w:rsidRPr="00123CA1" w:rsidRDefault="009E50AE" w:rsidP="0017262D">
      <w:pPr>
        <w:tabs>
          <w:tab w:val="left" w:pos="1276"/>
        </w:tabs>
        <w:spacing w:after="0" w:line="240" w:lineRule="auto"/>
        <w:jc w:val="both"/>
        <w:rPr>
          <w:rFonts w:cstheme="minorHAnsi"/>
        </w:rPr>
      </w:pPr>
    </w:p>
    <w:p w14:paraId="68322BE0" w14:textId="14D63D7D" w:rsidR="006120EE" w:rsidRPr="00123CA1" w:rsidRDefault="006120EE" w:rsidP="0017262D">
      <w:pPr>
        <w:tabs>
          <w:tab w:val="left" w:pos="1276"/>
        </w:tabs>
        <w:spacing w:after="0" w:line="240" w:lineRule="auto"/>
        <w:jc w:val="both"/>
        <w:rPr>
          <w:rFonts w:cstheme="minorHAnsi"/>
        </w:rPr>
      </w:pPr>
      <w:r w:rsidRPr="00123CA1">
        <w:rPr>
          <w:rFonts w:cstheme="minorHAnsi"/>
        </w:rPr>
        <w:t xml:space="preserve">Санкт-Петербург </w:t>
      </w:r>
      <w:r w:rsidR="002527A8" w:rsidRPr="00123CA1">
        <w:rPr>
          <w:rFonts w:cstheme="minorHAnsi"/>
        </w:rPr>
        <w:t xml:space="preserve">                                                                                                             </w:t>
      </w:r>
      <w:proofErr w:type="gramStart"/>
      <w:r w:rsidR="00226276" w:rsidRPr="00123CA1">
        <w:rPr>
          <w:rFonts w:cstheme="minorHAnsi"/>
        </w:rPr>
        <w:t xml:space="preserve">   </w:t>
      </w:r>
      <w:bookmarkStart w:id="3" w:name="_Hlk104278966"/>
      <w:r w:rsidRPr="00123CA1">
        <w:rPr>
          <w:rFonts w:cstheme="minorHAnsi"/>
        </w:rPr>
        <w:t>[</w:t>
      </w:r>
      <w:proofErr w:type="gramEnd"/>
      <w:r w:rsidRPr="00123CA1">
        <w:rPr>
          <w:rFonts w:cstheme="minorHAnsi"/>
          <w:i/>
          <w:iCs/>
          <w:highlight w:val="yellow"/>
        </w:rPr>
        <w:t>дата</w:t>
      </w:r>
      <w:bookmarkStart w:id="4" w:name="_Hlk104278982"/>
      <w:r w:rsidRPr="00123CA1">
        <w:rPr>
          <w:rFonts w:cstheme="minorHAnsi"/>
        </w:rPr>
        <w:t>]</w:t>
      </w:r>
      <w:bookmarkEnd w:id="3"/>
      <w:bookmarkEnd w:id="4"/>
    </w:p>
    <w:p w14:paraId="512CA128" w14:textId="77777777" w:rsidR="006120EE" w:rsidRPr="00123CA1" w:rsidRDefault="006120EE" w:rsidP="0017262D">
      <w:pPr>
        <w:tabs>
          <w:tab w:val="left" w:pos="1276"/>
        </w:tabs>
        <w:spacing w:after="0" w:line="240" w:lineRule="auto"/>
        <w:jc w:val="both"/>
        <w:rPr>
          <w:rFonts w:cstheme="minorHAnsi"/>
        </w:rPr>
      </w:pPr>
    </w:p>
    <w:p w14:paraId="4FD87B18" w14:textId="2286A4BD" w:rsidR="00226276" w:rsidRPr="00123CA1" w:rsidRDefault="006133ED" w:rsidP="001C4363">
      <w:pPr>
        <w:tabs>
          <w:tab w:val="left" w:pos="1276"/>
        </w:tabs>
        <w:spacing w:after="0" w:line="240" w:lineRule="auto"/>
        <w:ind w:firstLine="709"/>
        <w:jc w:val="both"/>
        <w:rPr>
          <w:rFonts w:cstheme="minorHAnsi"/>
        </w:rPr>
      </w:pPr>
      <w:r w:rsidRPr="00123CA1">
        <w:rPr>
          <w:rFonts w:cstheme="minorHAnsi"/>
        </w:rPr>
        <w:t>Мы, нижеподписавшиеся,</w:t>
      </w:r>
    </w:p>
    <w:p w14:paraId="72093B75" w14:textId="640EF7DC" w:rsidR="006133ED" w:rsidRPr="00123CA1" w:rsidRDefault="006133ED" w:rsidP="001C4363">
      <w:pPr>
        <w:tabs>
          <w:tab w:val="left" w:pos="1276"/>
        </w:tabs>
        <w:spacing w:after="0" w:line="240" w:lineRule="auto"/>
        <w:ind w:firstLine="709"/>
        <w:jc w:val="both"/>
        <w:rPr>
          <w:rFonts w:cstheme="minorHAnsi"/>
        </w:rPr>
      </w:pPr>
      <w:bookmarkStart w:id="5" w:name="_Hlk100858451"/>
      <w:r w:rsidRPr="00123CA1">
        <w:rPr>
          <w:rFonts w:cstheme="minorHAnsi"/>
        </w:rPr>
        <w:t>Общество с ограниченной ответственностью «НЕВА-Интернэшнл»</w:t>
      </w:r>
      <w:bookmarkEnd w:id="5"/>
      <w:r w:rsidR="00A40702" w:rsidRPr="00123CA1">
        <w:rPr>
          <w:rFonts w:cstheme="minorHAnsi"/>
        </w:rPr>
        <w:t xml:space="preserve">, </w:t>
      </w:r>
      <w:r w:rsidR="00C520B5" w:rsidRPr="00123CA1">
        <w:rPr>
          <w:rFonts w:cstheme="minorHAnsi"/>
        </w:rPr>
        <w:t>именуемое в дальнейшем</w:t>
      </w:r>
      <w:r w:rsidR="00C520B5" w:rsidRPr="00123CA1">
        <w:rPr>
          <w:rFonts w:cstheme="minorHAnsi"/>
          <w:i/>
          <w:iCs/>
        </w:rPr>
        <w:t xml:space="preserve"> «Организатор»</w:t>
      </w:r>
      <w:r w:rsidR="00C520B5" w:rsidRPr="00123CA1">
        <w:rPr>
          <w:rFonts w:cstheme="minorHAnsi"/>
        </w:rPr>
        <w:t>, в лице Генерального директора Ульянова Александра Львовича, действующего на основании Устава, с одной стороны, и</w:t>
      </w:r>
    </w:p>
    <w:p w14:paraId="24EA046E" w14:textId="1378EB42" w:rsidR="005B262B" w:rsidRPr="00123CA1" w:rsidRDefault="00167B49" w:rsidP="001C4363">
      <w:pPr>
        <w:tabs>
          <w:tab w:val="left" w:pos="1276"/>
        </w:tabs>
        <w:spacing w:after="0" w:line="240" w:lineRule="auto"/>
        <w:ind w:firstLine="709"/>
        <w:jc w:val="both"/>
        <w:rPr>
          <w:rFonts w:cstheme="minorHAnsi"/>
        </w:rPr>
      </w:pPr>
      <w:bookmarkStart w:id="6" w:name="_Hlk100858497"/>
      <w:r w:rsidRPr="00123CA1">
        <w:rPr>
          <w:rFonts w:cstheme="minorHAnsi"/>
          <w:highlight w:val="yellow"/>
        </w:rPr>
        <w:t>[</w:t>
      </w:r>
      <w:r w:rsidR="005B262B" w:rsidRPr="00123CA1">
        <w:rPr>
          <w:rFonts w:cstheme="minorHAnsi"/>
          <w:i/>
          <w:iCs/>
          <w:highlight w:val="yellow"/>
        </w:rPr>
        <w:t>Полное наименование</w:t>
      </w:r>
      <w:r w:rsidRPr="00123CA1">
        <w:rPr>
          <w:rFonts w:cstheme="minorHAnsi"/>
          <w:highlight w:val="yellow"/>
        </w:rPr>
        <w:t>]</w:t>
      </w:r>
      <w:bookmarkEnd w:id="6"/>
      <w:r w:rsidR="00A40702" w:rsidRPr="00123CA1">
        <w:rPr>
          <w:rFonts w:cstheme="minorHAnsi"/>
        </w:rPr>
        <w:t xml:space="preserve">, </w:t>
      </w:r>
      <w:r w:rsidR="00F00A7B" w:rsidRPr="00123CA1">
        <w:rPr>
          <w:rFonts w:cstheme="minorHAnsi"/>
        </w:rPr>
        <w:t>именуемое в дальнейшем</w:t>
      </w:r>
      <w:r w:rsidR="00F00A7B" w:rsidRPr="00123CA1">
        <w:rPr>
          <w:rFonts w:cstheme="minorHAnsi"/>
          <w:i/>
          <w:iCs/>
        </w:rPr>
        <w:t xml:space="preserve"> «</w:t>
      </w:r>
      <w:r w:rsidR="000A6350" w:rsidRPr="00123CA1">
        <w:rPr>
          <w:rFonts w:cstheme="minorHAnsi"/>
          <w:i/>
          <w:iCs/>
        </w:rPr>
        <w:t>Участник»</w:t>
      </w:r>
      <w:r w:rsidR="000A6350" w:rsidRPr="00123CA1">
        <w:rPr>
          <w:rFonts w:cstheme="minorHAnsi"/>
        </w:rPr>
        <w:t xml:space="preserve">, в лице </w:t>
      </w:r>
      <w:r w:rsidR="00D342A6">
        <w:rPr>
          <w:rFonts w:cstheme="minorHAnsi"/>
        </w:rPr>
        <w:t xml:space="preserve">Генерального директор </w:t>
      </w:r>
      <w:r w:rsidR="003938D1" w:rsidRPr="00123CA1">
        <w:rPr>
          <w:rFonts w:cstheme="minorHAnsi"/>
          <w:highlight w:val="yellow"/>
        </w:rPr>
        <w:t>[</w:t>
      </w:r>
      <w:r w:rsidR="00D342A6">
        <w:rPr>
          <w:rFonts w:cstheme="minorHAnsi"/>
          <w:i/>
          <w:iCs/>
          <w:highlight w:val="yellow"/>
        </w:rPr>
        <w:t>ФИО Руководителя</w:t>
      </w:r>
      <w:r w:rsidR="003938D1" w:rsidRPr="00123CA1">
        <w:rPr>
          <w:rFonts w:cstheme="minorHAnsi"/>
          <w:highlight w:val="yellow"/>
        </w:rPr>
        <w:t>]</w:t>
      </w:r>
      <w:r w:rsidR="000A6350" w:rsidRPr="00123CA1">
        <w:rPr>
          <w:rFonts w:cstheme="minorHAnsi"/>
        </w:rPr>
        <w:t xml:space="preserve">, действующего на основании </w:t>
      </w:r>
      <w:r w:rsidR="00D342A6">
        <w:rPr>
          <w:rFonts w:cstheme="minorHAnsi"/>
        </w:rPr>
        <w:t xml:space="preserve">Устава, </w:t>
      </w:r>
      <w:r w:rsidR="007F1E5B" w:rsidRPr="00123CA1">
        <w:rPr>
          <w:rFonts w:cstheme="minorHAnsi"/>
        </w:rPr>
        <w:t>с другой стороны,</w:t>
      </w:r>
    </w:p>
    <w:p w14:paraId="60C6408B" w14:textId="78A68A46" w:rsidR="007F1E5B" w:rsidRPr="00123CA1" w:rsidRDefault="007F1E5B" w:rsidP="001C4363">
      <w:pPr>
        <w:tabs>
          <w:tab w:val="left" w:pos="1276"/>
        </w:tabs>
        <w:spacing w:after="0" w:line="240" w:lineRule="auto"/>
        <w:ind w:firstLine="709"/>
        <w:jc w:val="both"/>
        <w:rPr>
          <w:rFonts w:cstheme="minorHAnsi"/>
        </w:rPr>
      </w:pPr>
      <w:r w:rsidRPr="00123CA1">
        <w:rPr>
          <w:rFonts w:cstheme="minorHAnsi"/>
        </w:rPr>
        <w:t>далее совместно именуемые «Стороны», а по отдельности – «Сторона»,</w:t>
      </w:r>
    </w:p>
    <w:p w14:paraId="6952DF96" w14:textId="2733C0AB" w:rsidR="007F1E5B" w:rsidRPr="00123CA1" w:rsidRDefault="007F1E5B" w:rsidP="001C4363">
      <w:pPr>
        <w:tabs>
          <w:tab w:val="left" w:pos="1276"/>
        </w:tabs>
        <w:spacing w:after="0" w:line="240" w:lineRule="auto"/>
        <w:ind w:firstLine="709"/>
        <w:jc w:val="both"/>
        <w:rPr>
          <w:rFonts w:cstheme="minorHAnsi"/>
        </w:rPr>
      </w:pPr>
      <w:r w:rsidRPr="00123CA1">
        <w:rPr>
          <w:rFonts w:cstheme="minorHAnsi"/>
        </w:rPr>
        <w:t>заключили настоящий Договор участия в Международной выставке и Конференции по гражданскому судостроению, судоходству, деятельности портов и освоению океана и шельфа «НЕВА 2023» (далее по тексту также –Договор)</w:t>
      </w:r>
      <w:r w:rsidR="00EB7BD9" w:rsidRPr="00123CA1">
        <w:rPr>
          <w:rFonts w:cstheme="minorHAnsi"/>
        </w:rPr>
        <w:t xml:space="preserve"> о нижеследующем:</w:t>
      </w:r>
    </w:p>
    <w:p w14:paraId="2AA3F30D" w14:textId="63825B2E" w:rsidR="00226276" w:rsidRDefault="00226276" w:rsidP="001C4363">
      <w:pPr>
        <w:tabs>
          <w:tab w:val="left" w:pos="1276"/>
        </w:tabs>
        <w:spacing w:after="0" w:line="240" w:lineRule="auto"/>
        <w:jc w:val="both"/>
        <w:rPr>
          <w:rFonts w:cstheme="minorHAnsi"/>
        </w:rPr>
      </w:pPr>
    </w:p>
    <w:p w14:paraId="1AF0F21E" w14:textId="77777777" w:rsidR="00D342A6" w:rsidRPr="00123CA1" w:rsidRDefault="00D342A6" w:rsidP="001C4363">
      <w:pPr>
        <w:tabs>
          <w:tab w:val="left" w:pos="1276"/>
        </w:tabs>
        <w:spacing w:after="0" w:line="240" w:lineRule="auto"/>
        <w:jc w:val="both"/>
        <w:rPr>
          <w:rFonts w:cstheme="minorHAnsi"/>
        </w:rPr>
      </w:pPr>
    </w:p>
    <w:p w14:paraId="0A8EE6D1" w14:textId="5E057CC4" w:rsidR="00F96E24" w:rsidRPr="00123CA1" w:rsidRDefault="00F96E24" w:rsidP="001C4363">
      <w:pPr>
        <w:pStyle w:val="a4"/>
        <w:numPr>
          <w:ilvl w:val="0"/>
          <w:numId w:val="2"/>
        </w:numPr>
        <w:tabs>
          <w:tab w:val="left" w:pos="1276"/>
        </w:tabs>
        <w:spacing w:after="0" w:line="240" w:lineRule="auto"/>
        <w:ind w:left="0" w:firstLine="709"/>
        <w:jc w:val="both"/>
        <w:rPr>
          <w:rFonts w:cstheme="minorHAnsi"/>
        </w:rPr>
      </w:pPr>
      <w:r w:rsidRPr="00123CA1">
        <w:rPr>
          <w:rFonts w:cstheme="minorHAnsi"/>
        </w:rPr>
        <w:t>ПРЕДМЕТ ДОГОВОРА</w:t>
      </w:r>
    </w:p>
    <w:p w14:paraId="2739913B" w14:textId="0A2FA5CC" w:rsidR="00F96E24" w:rsidRPr="00123CA1" w:rsidRDefault="00F96E24" w:rsidP="001F4790">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Организатор на основании Заявки Участника оказывает комплекс возмездных услуг </w:t>
      </w:r>
      <w:bookmarkStart w:id="7" w:name="_Hlk96537161"/>
      <w:r w:rsidRPr="00123CA1">
        <w:rPr>
          <w:rFonts w:cstheme="minorHAnsi"/>
        </w:rPr>
        <w:t>при проведении Международной выставки и Конференции по гражданскому судостроению, судоходству, деятельности портов и освоению океана и шельфа «НЕВА 2023</w:t>
      </w:r>
      <w:bookmarkEnd w:id="7"/>
      <w:r w:rsidRPr="00123CA1">
        <w:rPr>
          <w:rFonts w:cstheme="minorHAnsi"/>
        </w:rPr>
        <w:t>», а также предоставляет во временное пользование (</w:t>
      </w:r>
      <w:r w:rsidRPr="00123CA1">
        <w:rPr>
          <w:rFonts w:cstheme="minorHAnsi"/>
          <w:i/>
          <w:iCs/>
        </w:rPr>
        <w:t>субаренду</w:t>
      </w:r>
      <w:r w:rsidRPr="00123CA1">
        <w:rPr>
          <w:rFonts w:cstheme="minorHAnsi"/>
        </w:rPr>
        <w:t>) открытые и закрытые выставочные площади на период проведения (</w:t>
      </w:r>
      <w:r w:rsidRPr="00123CA1">
        <w:rPr>
          <w:rFonts w:cstheme="minorHAnsi"/>
          <w:i/>
          <w:iCs/>
        </w:rPr>
        <w:t>включая даты монтажа и демонтажа</w:t>
      </w:r>
      <w:r w:rsidRPr="00123CA1">
        <w:rPr>
          <w:rFonts w:cstheme="minorHAnsi"/>
        </w:rPr>
        <w:t xml:space="preserve">) </w:t>
      </w:r>
      <w:r w:rsidR="00092899" w:rsidRPr="00123CA1">
        <w:rPr>
          <w:rFonts w:cstheme="minorHAnsi"/>
        </w:rPr>
        <w:t>Выставки</w:t>
      </w:r>
      <w:r w:rsidRPr="00123CA1">
        <w:rPr>
          <w:rFonts w:cstheme="minorHAnsi"/>
        </w:rPr>
        <w:t>,</w:t>
      </w:r>
    </w:p>
    <w:p w14:paraId="42123A05" w14:textId="77777777" w:rsidR="00A718C7" w:rsidRPr="00123CA1" w:rsidRDefault="00F96E24" w:rsidP="00B130DE">
      <w:pPr>
        <w:pStyle w:val="a4"/>
        <w:tabs>
          <w:tab w:val="left" w:pos="1276"/>
        </w:tabs>
        <w:spacing w:after="0" w:line="240" w:lineRule="auto"/>
        <w:ind w:left="0" w:firstLine="709"/>
        <w:jc w:val="both"/>
        <w:rPr>
          <w:rFonts w:cstheme="minorHAnsi"/>
        </w:rPr>
      </w:pPr>
      <w:r w:rsidRPr="00123CA1">
        <w:rPr>
          <w:rFonts w:cstheme="minorHAnsi"/>
        </w:rPr>
        <w:t>а Участник производит оплату и приёмку оказанных услуг, производит оплату, приёмку и возврат в установленные сроки предоставленных в субаренду выставочных площадей, производит прочие платежи на условиях настоящ</w:t>
      </w:r>
      <w:r w:rsidR="005E04B0" w:rsidRPr="00123CA1">
        <w:rPr>
          <w:rFonts w:cstheme="minorHAnsi"/>
        </w:rPr>
        <w:t>его Договора</w:t>
      </w:r>
      <w:r w:rsidRPr="00123CA1">
        <w:rPr>
          <w:rFonts w:cstheme="minorHAnsi"/>
        </w:rPr>
        <w:t>.</w:t>
      </w:r>
    </w:p>
    <w:p w14:paraId="3F91C415" w14:textId="439D374A" w:rsidR="00150A00" w:rsidRPr="00123CA1" w:rsidRDefault="00150A00" w:rsidP="00B130DE">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Объём </w:t>
      </w:r>
      <w:r w:rsidR="00E16C31" w:rsidRPr="00123CA1">
        <w:rPr>
          <w:rFonts w:cstheme="minorHAnsi"/>
        </w:rPr>
        <w:t xml:space="preserve">и перечень </w:t>
      </w:r>
      <w:r w:rsidRPr="00123CA1">
        <w:rPr>
          <w:rFonts w:cstheme="minorHAnsi"/>
        </w:rPr>
        <w:t>подлежащего к исполнению по настоящему Договору определяется на основании совокупности всех поданных Участником Заявок на условиях настояще</w:t>
      </w:r>
      <w:r w:rsidR="00D4325E" w:rsidRPr="00123CA1">
        <w:rPr>
          <w:rFonts w:cstheme="minorHAnsi"/>
        </w:rPr>
        <w:t>го</w:t>
      </w:r>
      <w:r w:rsidRPr="00123CA1">
        <w:rPr>
          <w:rFonts w:cstheme="minorHAnsi"/>
        </w:rPr>
        <w:t xml:space="preserve"> </w:t>
      </w:r>
      <w:r w:rsidR="00D4325E" w:rsidRPr="00123CA1">
        <w:rPr>
          <w:rFonts w:cstheme="minorHAnsi"/>
        </w:rPr>
        <w:t>Договора</w:t>
      </w:r>
      <w:r w:rsidRPr="00123CA1">
        <w:rPr>
          <w:rFonts w:cstheme="minorHAnsi"/>
        </w:rPr>
        <w:t>.</w:t>
      </w:r>
    </w:p>
    <w:p w14:paraId="5FD93AE4" w14:textId="6FB1B4FA" w:rsidR="00FB735A" w:rsidRPr="00123CA1" w:rsidRDefault="00B130DE" w:rsidP="00753793">
      <w:pPr>
        <w:pStyle w:val="a4"/>
        <w:numPr>
          <w:ilvl w:val="1"/>
          <w:numId w:val="2"/>
        </w:numPr>
        <w:tabs>
          <w:tab w:val="left" w:pos="1276"/>
        </w:tabs>
        <w:ind w:left="0" w:firstLine="709"/>
        <w:jc w:val="both"/>
        <w:rPr>
          <w:rFonts w:cstheme="minorHAnsi"/>
        </w:rPr>
      </w:pPr>
      <w:r w:rsidRPr="00123CA1">
        <w:rPr>
          <w:rFonts w:cstheme="minorHAnsi"/>
        </w:rPr>
        <w:t>Подробная информация о предоставляемых Организатором услугах, предоставляемых в субаренду выставочных площадях при проведении Выставки, в том числе об объемах и характеристиках доступных к заказу услуг и выставочных площадей</w:t>
      </w:r>
      <w:r w:rsidR="006B602A" w:rsidRPr="00123CA1">
        <w:rPr>
          <w:rFonts w:cstheme="minorHAnsi"/>
        </w:rPr>
        <w:t>,</w:t>
      </w:r>
      <w:r w:rsidRPr="00123CA1">
        <w:rPr>
          <w:rFonts w:cstheme="minorHAnsi"/>
        </w:rPr>
        <w:t xml:space="preserve"> доступна на интернет-сайте Организатора</w:t>
      </w:r>
      <w:r w:rsidR="002926CA" w:rsidRPr="00123CA1">
        <w:rPr>
          <w:rFonts w:cstheme="minorHAnsi"/>
        </w:rPr>
        <w:t xml:space="preserve"> по ссылке:</w:t>
      </w:r>
    </w:p>
    <w:bookmarkStart w:id="8" w:name="_Hlk101992698"/>
    <w:p w14:paraId="1144D31E" w14:textId="77777777" w:rsidR="002926CA" w:rsidRPr="00123CA1" w:rsidRDefault="00753793" w:rsidP="00FB735A">
      <w:pPr>
        <w:pStyle w:val="a4"/>
        <w:tabs>
          <w:tab w:val="left" w:pos="1276"/>
        </w:tabs>
        <w:ind w:left="0" w:firstLine="709"/>
        <w:jc w:val="both"/>
        <w:rPr>
          <w:rFonts w:cstheme="minorHAnsi"/>
        </w:rPr>
      </w:pPr>
      <w:r w:rsidRPr="00123CA1">
        <w:rPr>
          <w:rFonts w:cstheme="minorHAnsi"/>
        </w:rPr>
        <w:fldChar w:fldCharType="begin"/>
      </w:r>
      <w:r w:rsidRPr="00123CA1">
        <w:rPr>
          <w:rFonts w:cstheme="minorHAnsi"/>
        </w:rPr>
        <w:instrText xml:space="preserve"> HYPERLINK "https://www.nevainter.com/upload/doc/neva/NEVA2023_commercial_offer.pdf" </w:instrText>
      </w:r>
      <w:r w:rsidRPr="00123CA1">
        <w:rPr>
          <w:rFonts w:cstheme="minorHAnsi"/>
        </w:rPr>
        <w:fldChar w:fldCharType="separate"/>
      </w:r>
      <w:r w:rsidRPr="00123CA1">
        <w:rPr>
          <w:rStyle w:val="a3"/>
          <w:rFonts w:cstheme="minorHAnsi"/>
        </w:rPr>
        <w:t>https://www.nevainter.com/upload/doc/neva/NEVA2023_commercial_offer.pdf</w:t>
      </w:r>
      <w:r w:rsidRPr="00123CA1">
        <w:rPr>
          <w:rFonts w:cstheme="minorHAnsi"/>
        </w:rPr>
        <w:fldChar w:fldCharType="end"/>
      </w:r>
      <w:bookmarkEnd w:id="8"/>
      <w:r w:rsidR="002926CA" w:rsidRPr="00123CA1">
        <w:rPr>
          <w:rFonts w:cstheme="minorHAnsi"/>
        </w:rPr>
        <w:t>,</w:t>
      </w:r>
    </w:p>
    <w:p w14:paraId="5F3DE3EA" w14:textId="7FFFBEBA" w:rsidR="00B130DE" w:rsidRPr="00123CA1" w:rsidRDefault="002926CA" w:rsidP="00FB735A">
      <w:pPr>
        <w:pStyle w:val="a4"/>
        <w:tabs>
          <w:tab w:val="left" w:pos="1276"/>
        </w:tabs>
        <w:ind w:left="0" w:firstLine="709"/>
        <w:jc w:val="both"/>
        <w:rPr>
          <w:rFonts w:cstheme="minorHAnsi"/>
        </w:rPr>
      </w:pPr>
      <w:r w:rsidRPr="00123CA1">
        <w:rPr>
          <w:rFonts w:cstheme="minorHAnsi"/>
        </w:rPr>
        <w:t>а также</w:t>
      </w:r>
      <w:r w:rsidR="00B130DE" w:rsidRPr="00123CA1">
        <w:rPr>
          <w:rFonts w:cstheme="minorHAnsi"/>
        </w:rPr>
        <w:t xml:space="preserve"> по запросу у Организатора.</w:t>
      </w:r>
    </w:p>
    <w:p w14:paraId="09C75D4B" w14:textId="3A28F664" w:rsidR="00DA5862" w:rsidRDefault="00DA5862" w:rsidP="00B130DE">
      <w:pPr>
        <w:tabs>
          <w:tab w:val="left" w:pos="1276"/>
        </w:tabs>
        <w:spacing w:after="0" w:line="240" w:lineRule="auto"/>
        <w:jc w:val="both"/>
        <w:rPr>
          <w:rFonts w:cstheme="minorHAnsi"/>
        </w:rPr>
      </w:pPr>
    </w:p>
    <w:p w14:paraId="50812F72" w14:textId="77777777" w:rsidR="00D342A6" w:rsidRPr="00123CA1" w:rsidRDefault="00D342A6" w:rsidP="00B130DE">
      <w:pPr>
        <w:tabs>
          <w:tab w:val="left" w:pos="1276"/>
        </w:tabs>
        <w:spacing w:after="0" w:line="240" w:lineRule="auto"/>
        <w:jc w:val="both"/>
        <w:rPr>
          <w:rFonts w:cstheme="minorHAnsi"/>
        </w:rPr>
      </w:pPr>
    </w:p>
    <w:p w14:paraId="3F3610B1" w14:textId="7F8973EF" w:rsidR="00DA5862" w:rsidRPr="00123CA1" w:rsidRDefault="00DA5862" w:rsidP="008530B8">
      <w:pPr>
        <w:pStyle w:val="a4"/>
        <w:numPr>
          <w:ilvl w:val="0"/>
          <w:numId w:val="2"/>
        </w:numPr>
        <w:tabs>
          <w:tab w:val="left" w:pos="1276"/>
        </w:tabs>
        <w:spacing w:after="0" w:line="240" w:lineRule="auto"/>
        <w:ind w:left="0" w:firstLine="709"/>
        <w:jc w:val="both"/>
        <w:rPr>
          <w:rFonts w:cstheme="minorHAnsi"/>
        </w:rPr>
      </w:pPr>
      <w:r w:rsidRPr="00123CA1">
        <w:rPr>
          <w:rFonts w:cstheme="minorHAnsi"/>
        </w:rPr>
        <w:t>МЕСТО И СРОКИ ПРОВЕДЕНИЯ ВЫСТАВКИ</w:t>
      </w:r>
    </w:p>
    <w:p w14:paraId="22BB54EB" w14:textId="77777777" w:rsidR="00F96E24" w:rsidRPr="00123CA1" w:rsidRDefault="00F96E24" w:rsidP="008530B8">
      <w:pPr>
        <w:pStyle w:val="a4"/>
        <w:numPr>
          <w:ilvl w:val="1"/>
          <w:numId w:val="2"/>
        </w:numPr>
        <w:tabs>
          <w:tab w:val="left" w:pos="1276"/>
          <w:tab w:val="left" w:pos="1418"/>
        </w:tabs>
        <w:spacing w:after="0" w:line="240" w:lineRule="auto"/>
        <w:ind w:left="0" w:firstLine="709"/>
        <w:jc w:val="both"/>
        <w:rPr>
          <w:rFonts w:cstheme="minorHAnsi"/>
        </w:rPr>
      </w:pPr>
      <w:bookmarkStart w:id="9" w:name="_Hlk100567133"/>
      <w:r w:rsidRPr="00123CA1">
        <w:rPr>
          <w:rFonts w:cstheme="minorHAnsi"/>
        </w:rPr>
        <w:t xml:space="preserve">Место проведения Международной выставки и Конференции по гражданскому судостроению, судоходству, деятельности портов и освоению океана и шельфа «НЕВА 2023»: </w:t>
      </w:r>
      <w:r w:rsidRPr="00123CA1">
        <w:rPr>
          <w:rFonts w:cstheme="minorHAnsi"/>
          <w:i/>
          <w:iCs/>
        </w:rPr>
        <w:t>Конгрессно-выставочный центр «</w:t>
      </w:r>
      <w:proofErr w:type="spellStart"/>
      <w:r w:rsidRPr="00123CA1">
        <w:rPr>
          <w:rFonts w:cstheme="minorHAnsi"/>
          <w:i/>
          <w:iCs/>
        </w:rPr>
        <w:t>Экспофорум</w:t>
      </w:r>
      <w:proofErr w:type="spellEnd"/>
      <w:r w:rsidRPr="00123CA1">
        <w:rPr>
          <w:rFonts w:cstheme="minorHAnsi"/>
          <w:i/>
          <w:iCs/>
        </w:rPr>
        <w:t>», Санкт-Петербург, Петербургское ш., 64/1, павильоны F, G, Н, Пассаж</w:t>
      </w:r>
      <w:bookmarkEnd w:id="9"/>
      <w:r w:rsidRPr="00123CA1">
        <w:rPr>
          <w:rFonts w:cstheme="minorHAnsi"/>
        </w:rPr>
        <w:t xml:space="preserve">. Место проведения Выставки </w:t>
      </w:r>
      <w:r w:rsidRPr="00123CA1">
        <w:rPr>
          <w:rFonts w:cstheme="minorHAnsi"/>
          <w:b/>
          <w:bCs/>
        </w:rPr>
        <w:t>является местом исполнения настоящего Договора</w:t>
      </w:r>
      <w:r w:rsidRPr="00123CA1">
        <w:rPr>
          <w:rFonts w:cstheme="minorHAnsi"/>
        </w:rPr>
        <w:t>.</w:t>
      </w:r>
    </w:p>
    <w:p w14:paraId="07B57EBC" w14:textId="77777777" w:rsidR="00F96E24" w:rsidRPr="00123CA1" w:rsidRDefault="00F96E24" w:rsidP="008530B8">
      <w:pPr>
        <w:pStyle w:val="a4"/>
        <w:numPr>
          <w:ilvl w:val="1"/>
          <w:numId w:val="2"/>
        </w:numPr>
        <w:tabs>
          <w:tab w:val="left" w:pos="1276"/>
          <w:tab w:val="left" w:pos="1418"/>
        </w:tabs>
        <w:spacing w:after="0" w:line="240" w:lineRule="auto"/>
        <w:ind w:left="0" w:firstLine="709"/>
        <w:jc w:val="both"/>
        <w:rPr>
          <w:rFonts w:cstheme="minorHAnsi"/>
        </w:rPr>
      </w:pPr>
      <w:r w:rsidRPr="00123CA1">
        <w:rPr>
          <w:rFonts w:cstheme="minorHAnsi"/>
        </w:rPr>
        <w:t>Сроки проведения</w:t>
      </w:r>
      <w:r w:rsidRPr="00123CA1">
        <w:rPr>
          <w:rFonts w:cstheme="minorHAnsi"/>
          <w:b/>
          <w:bCs/>
        </w:rPr>
        <w:t xml:space="preserve"> </w:t>
      </w:r>
      <w:r w:rsidRPr="00123CA1">
        <w:rPr>
          <w:rFonts w:cstheme="minorHAnsi"/>
        </w:rPr>
        <w:t>Международной выставки и Конференции по гражданскому судостроению, судоходству, деятельности портов и освоению океана и шельфа «НЕВА 2023»:</w:t>
      </w:r>
    </w:p>
    <w:p w14:paraId="58CBB116" w14:textId="77777777" w:rsidR="00F96E24" w:rsidRPr="00123CA1" w:rsidRDefault="00F96E24" w:rsidP="001C4363">
      <w:pPr>
        <w:pStyle w:val="a4"/>
        <w:numPr>
          <w:ilvl w:val="2"/>
          <w:numId w:val="2"/>
        </w:numPr>
        <w:tabs>
          <w:tab w:val="left" w:pos="1276"/>
          <w:tab w:val="left" w:pos="1418"/>
        </w:tabs>
        <w:spacing w:after="0" w:line="240" w:lineRule="auto"/>
        <w:ind w:left="0" w:firstLine="709"/>
        <w:jc w:val="both"/>
        <w:rPr>
          <w:rFonts w:cstheme="minorHAnsi"/>
          <w:b/>
          <w:bCs/>
          <w:i/>
          <w:iCs/>
        </w:rPr>
      </w:pPr>
      <w:r w:rsidRPr="00123CA1">
        <w:rPr>
          <w:rStyle w:val="cf01"/>
          <w:rFonts w:asciiTheme="minorHAnsi" w:hAnsiTheme="minorHAnsi" w:cstheme="minorHAnsi"/>
          <w:b w:val="0"/>
          <w:bCs w:val="0"/>
          <w:i/>
          <w:iCs/>
          <w:sz w:val="22"/>
          <w:szCs w:val="22"/>
        </w:rPr>
        <w:lastRenderedPageBreak/>
        <w:t>Даты и время работы Выставки:</w:t>
      </w:r>
      <w:r w:rsidRPr="00123CA1">
        <w:rPr>
          <w:rStyle w:val="cf11"/>
          <w:rFonts w:asciiTheme="minorHAnsi" w:hAnsiTheme="minorHAnsi" w:cstheme="minorHAnsi"/>
          <w:b/>
          <w:bCs/>
          <w:i/>
          <w:iCs/>
          <w:sz w:val="22"/>
          <w:szCs w:val="22"/>
        </w:rPr>
        <w:t xml:space="preserve"> </w:t>
      </w:r>
    </w:p>
    <w:p w14:paraId="19557B13"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19.09.2023 – 21.09.2023</w:t>
      </w:r>
      <w:r w:rsidRPr="00123CA1">
        <w:rPr>
          <w:rStyle w:val="cf01"/>
          <w:rFonts w:asciiTheme="minorHAnsi" w:hAnsiTheme="minorHAnsi" w:cstheme="minorHAnsi"/>
          <w:sz w:val="22"/>
          <w:szCs w:val="22"/>
        </w:rPr>
        <w:t xml:space="preserve"> </w:t>
      </w:r>
      <w:r w:rsidRPr="00123CA1">
        <w:rPr>
          <w:rStyle w:val="cf11"/>
          <w:rFonts w:asciiTheme="minorHAnsi" w:hAnsiTheme="minorHAnsi" w:cstheme="minorHAnsi"/>
          <w:sz w:val="22"/>
          <w:szCs w:val="22"/>
        </w:rPr>
        <w:t>c 09:00 до 18:00 МСК;</w:t>
      </w:r>
    </w:p>
    <w:p w14:paraId="7F5F58D2"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22.09.2023</w:t>
      </w:r>
      <w:r w:rsidRPr="00123CA1">
        <w:rPr>
          <w:rStyle w:val="cf11"/>
          <w:rFonts w:asciiTheme="minorHAnsi" w:hAnsiTheme="minorHAnsi" w:cstheme="minorHAnsi"/>
          <w:sz w:val="22"/>
          <w:szCs w:val="22"/>
        </w:rPr>
        <w:t xml:space="preserve"> с 09:00 до 17:00 МСК.</w:t>
      </w:r>
    </w:p>
    <w:p w14:paraId="07DF7717" w14:textId="77777777" w:rsidR="00F96E24" w:rsidRPr="00123CA1" w:rsidRDefault="00F96E24" w:rsidP="001C4363">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123CA1">
        <w:rPr>
          <w:rStyle w:val="cf01"/>
          <w:rFonts w:asciiTheme="minorHAnsi" w:hAnsiTheme="minorHAnsi" w:cstheme="minorHAnsi"/>
          <w:b w:val="0"/>
          <w:bCs w:val="0"/>
          <w:i/>
          <w:iCs/>
          <w:sz w:val="22"/>
          <w:szCs w:val="22"/>
        </w:rPr>
        <w:t xml:space="preserve">Даты монтажа Выставки: </w:t>
      </w:r>
    </w:p>
    <w:p w14:paraId="22E85824"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 xml:space="preserve">14.09.2023 </w:t>
      </w:r>
      <w:r w:rsidRPr="00123CA1">
        <w:rPr>
          <w:rStyle w:val="cf11"/>
          <w:rFonts w:asciiTheme="minorHAnsi" w:hAnsiTheme="minorHAnsi" w:cstheme="minorHAnsi"/>
          <w:sz w:val="22"/>
          <w:szCs w:val="22"/>
        </w:rPr>
        <w:t xml:space="preserve">– *нулевой день (только для завоза и размещения на стендах тяжёлых и крупногабаритных экспонатов) с 9:00 до 18.00 МСК; </w:t>
      </w:r>
    </w:p>
    <w:p w14:paraId="468A2C0D"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15.09.2023 – 17.09.2023</w:t>
      </w:r>
      <w:r w:rsidRPr="00123CA1">
        <w:rPr>
          <w:rStyle w:val="cf11"/>
          <w:rFonts w:asciiTheme="minorHAnsi" w:hAnsiTheme="minorHAnsi" w:cstheme="minorHAnsi"/>
          <w:sz w:val="22"/>
          <w:szCs w:val="22"/>
        </w:rPr>
        <w:t xml:space="preserve"> c 09:00 до 22:00 МСК;</w:t>
      </w:r>
    </w:p>
    <w:p w14:paraId="3DC8D9CC"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18.09.2023</w:t>
      </w:r>
      <w:r w:rsidRPr="00123CA1">
        <w:rPr>
          <w:rStyle w:val="cf01"/>
          <w:rFonts w:asciiTheme="minorHAnsi" w:hAnsiTheme="minorHAnsi" w:cstheme="minorHAnsi"/>
          <w:sz w:val="22"/>
          <w:szCs w:val="22"/>
        </w:rPr>
        <w:t xml:space="preserve"> </w:t>
      </w:r>
      <w:r w:rsidRPr="00123CA1">
        <w:rPr>
          <w:rStyle w:val="cf11"/>
          <w:rFonts w:asciiTheme="minorHAnsi" w:hAnsiTheme="minorHAnsi" w:cstheme="minorHAnsi"/>
          <w:sz w:val="22"/>
          <w:szCs w:val="22"/>
        </w:rPr>
        <w:t>c 09: 00 до 24:00 МСК.</w:t>
      </w:r>
    </w:p>
    <w:p w14:paraId="5D58303D" w14:textId="77777777" w:rsidR="00F96E24" w:rsidRPr="00123CA1" w:rsidRDefault="00F96E24" w:rsidP="001C4363">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123CA1">
        <w:rPr>
          <w:rStyle w:val="cf01"/>
          <w:rFonts w:asciiTheme="minorHAnsi" w:hAnsiTheme="minorHAnsi" w:cstheme="minorHAnsi"/>
          <w:b w:val="0"/>
          <w:bCs w:val="0"/>
          <w:i/>
          <w:iCs/>
          <w:sz w:val="22"/>
          <w:szCs w:val="22"/>
        </w:rPr>
        <w:t>Дата заезда Экспонентов:</w:t>
      </w:r>
      <w:r w:rsidRPr="00123CA1">
        <w:rPr>
          <w:rStyle w:val="cf11"/>
          <w:rFonts w:asciiTheme="minorHAnsi" w:hAnsiTheme="minorHAnsi" w:cstheme="minorHAnsi"/>
          <w:b/>
          <w:bCs/>
          <w:i/>
          <w:iCs/>
          <w:sz w:val="22"/>
          <w:szCs w:val="22"/>
        </w:rPr>
        <w:t xml:space="preserve"> </w:t>
      </w:r>
    </w:p>
    <w:p w14:paraId="1B3F78CB"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18.09.2023</w:t>
      </w:r>
      <w:r w:rsidRPr="00123CA1">
        <w:rPr>
          <w:rStyle w:val="cf01"/>
          <w:rFonts w:asciiTheme="minorHAnsi" w:hAnsiTheme="minorHAnsi" w:cstheme="minorHAnsi"/>
          <w:sz w:val="22"/>
          <w:szCs w:val="22"/>
        </w:rPr>
        <w:t xml:space="preserve"> </w:t>
      </w:r>
      <w:r w:rsidRPr="00123CA1">
        <w:rPr>
          <w:rStyle w:val="cf11"/>
          <w:rFonts w:asciiTheme="minorHAnsi" w:hAnsiTheme="minorHAnsi" w:cstheme="minorHAnsi"/>
          <w:sz w:val="22"/>
          <w:szCs w:val="22"/>
        </w:rPr>
        <w:t>c 09:00 до 22:00 МСК.</w:t>
      </w:r>
    </w:p>
    <w:p w14:paraId="6D09B50C" w14:textId="77777777" w:rsidR="00F96E24" w:rsidRPr="00123CA1" w:rsidRDefault="00F96E24" w:rsidP="001C4363">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123CA1">
        <w:rPr>
          <w:rStyle w:val="cf01"/>
          <w:rFonts w:asciiTheme="minorHAnsi" w:hAnsiTheme="minorHAnsi" w:cstheme="minorHAnsi"/>
          <w:b w:val="0"/>
          <w:bCs w:val="0"/>
          <w:i/>
          <w:iCs/>
          <w:sz w:val="22"/>
          <w:szCs w:val="22"/>
        </w:rPr>
        <w:t>Дата выезда экспонентов:</w:t>
      </w:r>
      <w:r w:rsidRPr="00123CA1">
        <w:rPr>
          <w:rStyle w:val="cf11"/>
          <w:rFonts w:asciiTheme="minorHAnsi" w:hAnsiTheme="minorHAnsi" w:cstheme="minorHAnsi"/>
          <w:b/>
          <w:bCs/>
          <w:i/>
          <w:iCs/>
          <w:sz w:val="22"/>
          <w:szCs w:val="22"/>
        </w:rPr>
        <w:t xml:space="preserve"> </w:t>
      </w:r>
    </w:p>
    <w:p w14:paraId="28737B22"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22.09.2023</w:t>
      </w:r>
      <w:r w:rsidRPr="00123CA1">
        <w:rPr>
          <w:rStyle w:val="cf01"/>
          <w:rFonts w:asciiTheme="minorHAnsi" w:hAnsiTheme="minorHAnsi" w:cstheme="minorHAnsi"/>
          <w:sz w:val="22"/>
          <w:szCs w:val="22"/>
        </w:rPr>
        <w:t xml:space="preserve"> </w:t>
      </w:r>
      <w:r w:rsidRPr="00123CA1">
        <w:rPr>
          <w:rStyle w:val="cf11"/>
          <w:rFonts w:asciiTheme="minorHAnsi" w:hAnsiTheme="minorHAnsi" w:cstheme="minorHAnsi"/>
          <w:sz w:val="22"/>
          <w:szCs w:val="22"/>
        </w:rPr>
        <w:t>c 17:00 до 22:00 МСК.</w:t>
      </w:r>
    </w:p>
    <w:p w14:paraId="71477EDF" w14:textId="77777777" w:rsidR="00F96E24" w:rsidRPr="00123CA1" w:rsidRDefault="00F96E24" w:rsidP="001C4363">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123CA1">
        <w:rPr>
          <w:rStyle w:val="cf01"/>
          <w:rFonts w:asciiTheme="minorHAnsi" w:hAnsiTheme="minorHAnsi" w:cstheme="minorHAnsi"/>
          <w:b w:val="0"/>
          <w:bCs w:val="0"/>
          <w:i/>
          <w:iCs/>
          <w:sz w:val="22"/>
          <w:szCs w:val="22"/>
        </w:rPr>
        <w:t>Дата демонтажа Выставки:</w:t>
      </w:r>
    </w:p>
    <w:p w14:paraId="5EDB21B4" w14:textId="77777777" w:rsidR="00F96E24" w:rsidRPr="00123CA1" w:rsidRDefault="00F96E24" w:rsidP="001C4363">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123CA1">
        <w:rPr>
          <w:rStyle w:val="cf01"/>
          <w:rFonts w:asciiTheme="minorHAnsi" w:hAnsiTheme="minorHAnsi" w:cstheme="minorHAnsi"/>
          <w:b w:val="0"/>
          <w:bCs w:val="0"/>
          <w:sz w:val="22"/>
          <w:szCs w:val="22"/>
        </w:rPr>
        <w:t>с 22.09.2023</w:t>
      </w:r>
      <w:r w:rsidRPr="00123CA1">
        <w:rPr>
          <w:rStyle w:val="cf01"/>
          <w:rFonts w:asciiTheme="minorHAnsi" w:hAnsiTheme="minorHAnsi" w:cstheme="minorHAnsi"/>
          <w:sz w:val="22"/>
          <w:szCs w:val="22"/>
        </w:rPr>
        <w:t xml:space="preserve"> </w:t>
      </w:r>
      <w:r w:rsidRPr="00123CA1">
        <w:rPr>
          <w:rStyle w:val="cf11"/>
          <w:rFonts w:asciiTheme="minorHAnsi" w:hAnsiTheme="minorHAnsi" w:cstheme="minorHAnsi"/>
          <w:sz w:val="22"/>
          <w:szCs w:val="22"/>
        </w:rPr>
        <w:t xml:space="preserve">c 17:00 МСК и далее в круглосуточном режиме до </w:t>
      </w:r>
      <w:r w:rsidRPr="00123CA1">
        <w:rPr>
          <w:rStyle w:val="cf01"/>
          <w:rFonts w:asciiTheme="minorHAnsi" w:hAnsiTheme="minorHAnsi" w:cstheme="minorHAnsi"/>
          <w:b w:val="0"/>
          <w:bCs w:val="0"/>
          <w:sz w:val="22"/>
          <w:szCs w:val="22"/>
        </w:rPr>
        <w:t>24.09.2023</w:t>
      </w:r>
      <w:r w:rsidRPr="00123CA1">
        <w:rPr>
          <w:rStyle w:val="cf01"/>
          <w:rFonts w:asciiTheme="minorHAnsi" w:hAnsiTheme="minorHAnsi" w:cstheme="minorHAnsi"/>
          <w:sz w:val="22"/>
          <w:szCs w:val="22"/>
        </w:rPr>
        <w:t xml:space="preserve"> </w:t>
      </w:r>
      <w:r w:rsidRPr="00123CA1">
        <w:rPr>
          <w:rStyle w:val="cf11"/>
          <w:rFonts w:asciiTheme="minorHAnsi" w:hAnsiTheme="minorHAnsi" w:cstheme="minorHAnsi"/>
          <w:sz w:val="22"/>
          <w:szCs w:val="22"/>
        </w:rPr>
        <w:t>09:00 МСК.</w:t>
      </w:r>
    </w:p>
    <w:p w14:paraId="17A8D76D" w14:textId="1974A255" w:rsidR="00F96E24" w:rsidRPr="00123CA1" w:rsidRDefault="00F96E24"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Сроки проведения Выставки (включая даты монтажа и демонтажа) являются </w:t>
      </w:r>
      <w:r w:rsidRPr="00123CA1">
        <w:rPr>
          <w:rFonts w:cstheme="minorHAnsi"/>
          <w:b/>
          <w:bCs/>
        </w:rPr>
        <w:t>сроком оказания услуг, предоставления площадей</w:t>
      </w:r>
      <w:r w:rsidR="00F52016" w:rsidRPr="00123CA1">
        <w:rPr>
          <w:rFonts w:cstheme="minorHAnsi"/>
          <w:b/>
          <w:bCs/>
        </w:rPr>
        <w:t xml:space="preserve"> в субаренду</w:t>
      </w:r>
      <w:r w:rsidRPr="00123CA1">
        <w:rPr>
          <w:rFonts w:cstheme="minorHAnsi"/>
        </w:rPr>
        <w:t xml:space="preserve"> по настоящему Договору.</w:t>
      </w:r>
    </w:p>
    <w:p w14:paraId="50667838" w14:textId="07060F72" w:rsidR="00F96E24" w:rsidRDefault="00F96E24" w:rsidP="001C4363">
      <w:pPr>
        <w:tabs>
          <w:tab w:val="left" w:pos="1276"/>
        </w:tabs>
        <w:spacing w:after="0" w:line="240" w:lineRule="auto"/>
        <w:ind w:firstLine="709"/>
        <w:jc w:val="both"/>
        <w:rPr>
          <w:rFonts w:cstheme="minorHAnsi"/>
        </w:rPr>
      </w:pPr>
    </w:p>
    <w:p w14:paraId="0E8B3287" w14:textId="77777777" w:rsidR="00D342A6" w:rsidRPr="00123CA1" w:rsidRDefault="00D342A6" w:rsidP="001C4363">
      <w:pPr>
        <w:tabs>
          <w:tab w:val="left" w:pos="1276"/>
        </w:tabs>
        <w:spacing w:after="0" w:line="240" w:lineRule="auto"/>
        <w:ind w:firstLine="709"/>
        <w:jc w:val="both"/>
        <w:rPr>
          <w:rFonts w:cstheme="minorHAnsi"/>
        </w:rPr>
      </w:pPr>
    </w:p>
    <w:p w14:paraId="7AF46AF3" w14:textId="77777777" w:rsidR="00C7427E" w:rsidRPr="00123CA1" w:rsidRDefault="00C7427E" w:rsidP="001C4363">
      <w:pPr>
        <w:pStyle w:val="a4"/>
        <w:numPr>
          <w:ilvl w:val="0"/>
          <w:numId w:val="2"/>
        </w:numPr>
        <w:tabs>
          <w:tab w:val="left" w:pos="1134"/>
          <w:tab w:val="left" w:pos="1276"/>
        </w:tabs>
        <w:spacing w:after="0" w:line="240" w:lineRule="auto"/>
        <w:ind w:left="0" w:firstLine="709"/>
        <w:jc w:val="both"/>
        <w:rPr>
          <w:rFonts w:cstheme="minorHAnsi"/>
        </w:rPr>
      </w:pPr>
      <w:r w:rsidRPr="00123CA1">
        <w:rPr>
          <w:rFonts w:cstheme="minorHAnsi"/>
        </w:rPr>
        <w:t>ИСПОЛЬЗУЕМЫЕ ТЕРМИНЫ</w:t>
      </w:r>
    </w:p>
    <w:p w14:paraId="0DB7F579" w14:textId="3AE97449" w:rsidR="00C7427E" w:rsidRPr="00123CA1" w:rsidRDefault="00C7427E" w:rsidP="001C4363">
      <w:pPr>
        <w:tabs>
          <w:tab w:val="left" w:pos="1276"/>
        </w:tabs>
        <w:spacing w:after="0" w:line="240" w:lineRule="auto"/>
        <w:ind w:firstLine="709"/>
        <w:jc w:val="both"/>
        <w:rPr>
          <w:rFonts w:cstheme="minorHAnsi"/>
        </w:rPr>
      </w:pPr>
      <w:r w:rsidRPr="00123CA1">
        <w:rPr>
          <w:rFonts w:cstheme="minorHAnsi"/>
        </w:rPr>
        <w:t>По тексту настояще</w:t>
      </w:r>
      <w:r w:rsidR="00737C42" w:rsidRPr="00123CA1">
        <w:rPr>
          <w:rFonts w:cstheme="minorHAnsi"/>
        </w:rPr>
        <w:t xml:space="preserve">го Договора </w:t>
      </w:r>
      <w:r w:rsidRPr="00123CA1">
        <w:rPr>
          <w:rFonts w:cstheme="minorHAnsi"/>
        </w:rPr>
        <w:t>нижеприведенные термины используются в следующих значениях:</w:t>
      </w:r>
    </w:p>
    <w:p w14:paraId="6550ECE9" w14:textId="77777777"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«Организатор» – Общество с ограниченной ответственностью «НЕВА-Интернэшнл» (ИНН 7820065840, КПП 782001001), являющееся стороной и исполнителем по настоящему Договору.</w:t>
      </w:r>
    </w:p>
    <w:p w14:paraId="6C9D8B32" w14:textId="76C19243"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«Выставка» – Международная выставка и Конференция по гражданскому судостроению, судоходству, деятельности портов и освоению океана и шельфа «НЕВА 2023», проводимая 19.09.2023 – 22.09.2023 на территории МКВЦ «ЭКСПОФОРУМ», Санкт-Петербург, Петербургское ш., 64/1, павильоны F, G, Н, Пассаж.</w:t>
      </w:r>
    </w:p>
    <w:p w14:paraId="72F1F439" w14:textId="386F4BF5"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«Оферта» –документ «Публичн</w:t>
      </w:r>
      <w:r w:rsidR="00CA451C" w:rsidRPr="00123CA1">
        <w:rPr>
          <w:rFonts w:cstheme="minorHAnsi"/>
        </w:rPr>
        <w:t>ая</w:t>
      </w:r>
      <w:r w:rsidRPr="00123CA1">
        <w:rPr>
          <w:rFonts w:cstheme="minorHAnsi"/>
        </w:rPr>
        <w:t xml:space="preserve"> оферта (договор присоединения) оказания услуг, предоставления выставочных площадей в субаренду при проведении Международной выставки и Конференции по гражданскому судостроению, судоходству, деятельности портов и освоению океана и шельфа «НЕВА 2023», опубликованный на интернет-сайте Организатора </w:t>
      </w:r>
      <w:hyperlink r:id="rId7" w:history="1">
        <w:r w:rsidRPr="00123CA1">
          <w:rPr>
            <w:rStyle w:val="a3"/>
            <w:rFonts w:cstheme="minorHAnsi"/>
          </w:rPr>
          <w:t>www.nevainter.com</w:t>
        </w:r>
      </w:hyperlink>
      <w:r w:rsidRPr="00123CA1">
        <w:rPr>
          <w:rFonts w:cstheme="minorHAnsi"/>
        </w:rPr>
        <w:t xml:space="preserve"> и обязательный к соблюдению </w:t>
      </w:r>
      <w:r w:rsidR="0081756E" w:rsidRPr="00123CA1">
        <w:rPr>
          <w:rFonts w:cstheme="minorHAnsi"/>
        </w:rPr>
        <w:t>Сторонами настоящего Договора</w:t>
      </w:r>
      <w:r w:rsidRPr="00123CA1">
        <w:rPr>
          <w:rFonts w:cstheme="minorHAnsi"/>
        </w:rPr>
        <w:t>.</w:t>
      </w:r>
    </w:p>
    <w:p w14:paraId="0F794AF7" w14:textId="77777777"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Интернет-сайт Организатора – открытый для свободного ознакомления, публично доступный для физических и юридических лиц интернет-сайт, расположенный в сети Интернет по адресу </w:t>
      </w:r>
      <w:hyperlink r:id="rId8" w:history="1">
        <w:r w:rsidRPr="00123CA1">
          <w:rPr>
            <w:rStyle w:val="a3"/>
            <w:rFonts w:cstheme="minorHAnsi"/>
          </w:rPr>
          <w:t>www.nevainter.com</w:t>
        </w:r>
      </w:hyperlink>
      <w:r w:rsidRPr="00123CA1">
        <w:rPr>
          <w:rFonts w:cstheme="minorHAnsi"/>
        </w:rPr>
        <w:t xml:space="preserve"> .</w:t>
      </w:r>
    </w:p>
    <w:p w14:paraId="3B3DAF76" w14:textId="5D75B731"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«Договор» – </w:t>
      </w:r>
      <w:r w:rsidR="00DB260A" w:rsidRPr="00123CA1">
        <w:rPr>
          <w:rFonts w:cstheme="minorHAnsi"/>
        </w:rPr>
        <w:t xml:space="preserve">настоящий </w:t>
      </w:r>
      <w:r w:rsidRPr="00123CA1">
        <w:rPr>
          <w:rFonts w:cstheme="minorHAnsi"/>
        </w:rPr>
        <w:t>договор между Организатором и Участником на оказание услуг, предоставлени</w:t>
      </w:r>
      <w:r w:rsidR="00BD4DBE" w:rsidRPr="00123CA1">
        <w:rPr>
          <w:rFonts w:cstheme="minorHAnsi"/>
        </w:rPr>
        <w:t>е</w:t>
      </w:r>
      <w:r w:rsidRPr="00123CA1">
        <w:rPr>
          <w:rFonts w:cstheme="minorHAnsi"/>
        </w:rPr>
        <w:t xml:space="preserve"> выставочных площадей в субаренду при проведении Международной выставки и Конференции по гражданскому судостроению, судоходству, деятельности портов и освоению океана и шельфа «НЕВА 2023».</w:t>
      </w:r>
    </w:p>
    <w:p w14:paraId="48811184" w14:textId="0801A992" w:rsidR="00C7427E" w:rsidRPr="00123CA1" w:rsidRDefault="00C7427E" w:rsidP="001C4363">
      <w:pPr>
        <w:pStyle w:val="a4"/>
        <w:numPr>
          <w:ilvl w:val="1"/>
          <w:numId w:val="2"/>
        </w:numPr>
        <w:tabs>
          <w:tab w:val="left" w:pos="1276"/>
        </w:tabs>
        <w:ind w:left="0" w:firstLine="709"/>
        <w:jc w:val="both"/>
        <w:rPr>
          <w:rFonts w:cstheme="minorHAnsi"/>
        </w:rPr>
      </w:pPr>
      <w:r w:rsidRPr="00123CA1">
        <w:rPr>
          <w:rFonts w:cstheme="minorHAnsi"/>
        </w:rPr>
        <w:t xml:space="preserve">«Участник» – Экспонент (включая Со-экспонентов) / Партнёр / Спонсор / Делегат / Спикер / </w:t>
      </w:r>
      <w:r w:rsidRPr="00123CA1">
        <w:rPr>
          <w:rFonts w:cstheme="minorHAnsi"/>
          <w:lang w:val="en-US"/>
        </w:rPr>
        <w:t>VIP</w:t>
      </w:r>
      <w:r w:rsidRPr="00123CA1">
        <w:rPr>
          <w:rFonts w:cstheme="minorHAnsi"/>
        </w:rPr>
        <w:t>-участник –</w:t>
      </w:r>
      <w:r w:rsidR="00BD4DBE" w:rsidRPr="00123CA1">
        <w:rPr>
          <w:rFonts w:cstheme="minorHAnsi"/>
        </w:rPr>
        <w:t xml:space="preserve"> </w:t>
      </w:r>
      <w:r w:rsidRPr="00123CA1">
        <w:rPr>
          <w:rFonts w:cstheme="minorHAnsi"/>
        </w:rPr>
        <w:t xml:space="preserve">являющийся </w:t>
      </w:r>
      <w:r w:rsidR="00162E9A" w:rsidRPr="00123CA1">
        <w:rPr>
          <w:rFonts w:cstheme="minorHAnsi"/>
        </w:rPr>
        <w:t>С</w:t>
      </w:r>
      <w:r w:rsidRPr="00123CA1">
        <w:rPr>
          <w:rFonts w:cstheme="minorHAnsi"/>
        </w:rPr>
        <w:t xml:space="preserve">тороной по настоящему Договору и </w:t>
      </w:r>
      <w:r w:rsidRPr="00123CA1">
        <w:rPr>
          <w:rFonts w:cstheme="minorHAnsi"/>
          <w:i/>
          <w:iCs/>
        </w:rPr>
        <w:t>заказчиком услуг Организатора и/или арендатором выставочных площадей Организатора</w:t>
      </w:r>
      <w:r w:rsidRPr="00123CA1">
        <w:rPr>
          <w:rFonts w:cstheme="minorHAnsi"/>
        </w:rPr>
        <w:t xml:space="preserve"> при проведении </w:t>
      </w:r>
      <w:r w:rsidR="00162E9A" w:rsidRPr="00123CA1">
        <w:rPr>
          <w:rFonts w:cstheme="minorHAnsi"/>
        </w:rPr>
        <w:t>Выставки</w:t>
      </w:r>
      <w:r w:rsidRPr="00123CA1">
        <w:rPr>
          <w:rFonts w:cstheme="minorHAnsi"/>
        </w:rPr>
        <w:t xml:space="preserve">. В целях исполнения настоящего Договора </w:t>
      </w:r>
      <w:r w:rsidR="00B64463" w:rsidRPr="00123CA1">
        <w:rPr>
          <w:rFonts w:cstheme="minorHAnsi"/>
        </w:rPr>
        <w:t>под</w:t>
      </w:r>
      <w:r w:rsidRPr="00123CA1">
        <w:rPr>
          <w:rFonts w:cstheme="minorHAnsi"/>
        </w:rPr>
        <w:t xml:space="preserve"> Участник</w:t>
      </w:r>
      <w:r w:rsidR="00B64463" w:rsidRPr="00123CA1">
        <w:rPr>
          <w:rFonts w:cstheme="minorHAnsi"/>
        </w:rPr>
        <w:t>ами</w:t>
      </w:r>
      <w:r w:rsidRPr="00123CA1">
        <w:rPr>
          <w:rFonts w:cstheme="minorHAnsi"/>
        </w:rPr>
        <w:t xml:space="preserve"> </w:t>
      </w:r>
      <w:r w:rsidR="00B64463" w:rsidRPr="00123CA1">
        <w:rPr>
          <w:rFonts w:cstheme="minorHAnsi"/>
        </w:rPr>
        <w:t>понимаются</w:t>
      </w:r>
      <w:r w:rsidRPr="00123CA1">
        <w:rPr>
          <w:rFonts w:cstheme="minorHAnsi"/>
        </w:rPr>
        <w:t xml:space="preserve"> в том числе все надлежащим образом уполномоченные представители Участника.</w:t>
      </w:r>
    </w:p>
    <w:p w14:paraId="1A89D204" w14:textId="77777777"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«Заявка» – надлежащим образом оформленный запрос Участника:</w:t>
      </w:r>
    </w:p>
    <w:p w14:paraId="344AADDC" w14:textId="77777777" w:rsidR="00C7427E" w:rsidRPr="00123CA1" w:rsidRDefault="00C7427E" w:rsidP="001C4363">
      <w:pPr>
        <w:tabs>
          <w:tab w:val="left" w:pos="1276"/>
        </w:tabs>
        <w:spacing w:after="0" w:line="240" w:lineRule="auto"/>
        <w:ind w:firstLine="709"/>
        <w:jc w:val="both"/>
        <w:rPr>
          <w:rFonts w:cstheme="minorHAnsi"/>
        </w:rPr>
      </w:pPr>
      <w:bookmarkStart w:id="10" w:name="_Hlk101983838"/>
      <w:r w:rsidRPr="00123CA1">
        <w:rPr>
          <w:rFonts w:cstheme="minorHAnsi"/>
        </w:rPr>
        <w:t xml:space="preserve">на получение комплекса возмездных услуг, предоставление выставочных площадей в субаренду при проведении Международной выставки и Конференции по гражданскому судостроению, судоходству, деятельности портов и освоению океана и шельфа «НЕВА 2023», совершаемый посредством заполнения электронной формы </w:t>
      </w:r>
      <w:r w:rsidRPr="00123CA1">
        <w:rPr>
          <w:rFonts w:cstheme="minorHAnsi"/>
          <w:i/>
          <w:iCs/>
        </w:rPr>
        <w:t xml:space="preserve">Заявки на участие в выставке «НЕВА 2023», </w:t>
      </w:r>
      <w:r w:rsidRPr="00123CA1">
        <w:rPr>
          <w:rFonts w:cstheme="minorHAnsi"/>
        </w:rPr>
        <w:t>предоставляемой Организатором к заполнению</w:t>
      </w:r>
      <w:r w:rsidRPr="00123CA1">
        <w:rPr>
          <w:rFonts w:cstheme="minorHAnsi"/>
          <w:i/>
          <w:iCs/>
        </w:rPr>
        <w:t xml:space="preserve"> </w:t>
      </w:r>
      <w:r w:rsidRPr="00123CA1">
        <w:rPr>
          <w:rFonts w:cstheme="minorHAnsi"/>
        </w:rPr>
        <w:t>по требованию</w:t>
      </w:r>
      <w:bookmarkEnd w:id="10"/>
      <w:r w:rsidRPr="00123CA1">
        <w:rPr>
          <w:rFonts w:cstheme="minorHAnsi"/>
          <w:i/>
          <w:iCs/>
        </w:rPr>
        <w:t>;</w:t>
      </w:r>
    </w:p>
    <w:p w14:paraId="3EB6BAF7" w14:textId="43657AD2" w:rsidR="00C7427E" w:rsidRPr="00123CA1" w:rsidRDefault="003774FB" w:rsidP="001C4363">
      <w:pPr>
        <w:tabs>
          <w:tab w:val="left" w:pos="1276"/>
        </w:tabs>
        <w:spacing w:after="0" w:line="240" w:lineRule="auto"/>
        <w:ind w:firstLine="709"/>
        <w:jc w:val="both"/>
        <w:rPr>
          <w:rFonts w:cstheme="minorHAnsi"/>
        </w:rPr>
      </w:pPr>
      <w:r w:rsidRPr="00123CA1">
        <w:rPr>
          <w:rFonts w:cstheme="minorHAnsi"/>
        </w:rPr>
        <w:t xml:space="preserve">на </w:t>
      </w:r>
      <w:bookmarkStart w:id="11" w:name="_Hlk101986934"/>
      <w:r w:rsidRPr="00123CA1">
        <w:rPr>
          <w:rFonts w:cstheme="minorHAnsi"/>
        </w:rPr>
        <w:t>заказ технических услуг, совершаемый посредством заполнения</w:t>
      </w:r>
      <w:r w:rsidRPr="00123CA1">
        <w:rPr>
          <w:rFonts w:cstheme="minorHAnsi"/>
          <w:i/>
          <w:iCs/>
        </w:rPr>
        <w:t xml:space="preserve"> соответствующих форм онлайн-конфигуратора</w:t>
      </w:r>
      <w:r w:rsidRPr="00123CA1">
        <w:rPr>
          <w:rFonts w:cstheme="minorHAnsi"/>
        </w:rPr>
        <w:t>, предоставляемых Организатором к заполнению</w:t>
      </w:r>
      <w:r w:rsidRPr="00123CA1">
        <w:rPr>
          <w:rFonts w:cstheme="minorHAnsi"/>
          <w:i/>
          <w:iCs/>
        </w:rPr>
        <w:t xml:space="preserve"> </w:t>
      </w:r>
      <w:r w:rsidRPr="00123CA1">
        <w:rPr>
          <w:rFonts w:cstheme="minorHAnsi"/>
        </w:rPr>
        <w:t>по требованию</w:t>
      </w:r>
      <w:bookmarkEnd w:id="11"/>
      <w:r w:rsidRPr="00123CA1">
        <w:rPr>
          <w:rFonts w:cstheme="minorHAnsi"/>
        </w:rPr>
        <w:t>.</w:t>
      </w:r>
    </w:p>
    <w:p w14:paraId="76ABB94E" w14:textId="202933B3" w:rsidR="00C7427E" w:rsidRPr="00123CA1" w:rsidRDefault="00C7427E"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lastRenderedPageBreak/>
        <w:t>«Личный кабинет Участника» – персональная страница Участника на интернет-сайте Организатора, предоставляемая в порядке индивидуального защищенного доступа на условиях настояще</w:t>
      </w:r>
      <w:r w:rsidR="00502E7B" w:rsidRPr="00123CA1">
        <w:rPr>
          <w:rFonts w:cstheme="minorHAnsi"/>
        </w:rPr>
        <w:t>го Договора и Оферты</w:t>
      </w:r>
      <w:r w:rsidRPr="00123CA1">
        <w:rPr>
          <w:rFonts w:cstheme="minorHAnsi"/>
        </w:rPr>
        <w:t>.</w:t>
      </w:r>
    </w:p>
    <w:p w14:paraId="372BFA87" w14:textId="20E60B5D" w:rsidR="00C7427E" w:rsidRDefault="00C7427E" w:rsidP="001C4363">
      <w:pPr>
        <w:tabs>
          <w:tab w:val="left" w:pos="1276"/>
        </w:tabs>
        <w:spacing w:after="0" w:line="240" w:lineRule="auto"/>
        <w:jc w:val="both"/>
        <w:rPr>
          <w:rFonts w:cstheme="minorHAnsi"/>
        </w:rPr>
      </w:pPr>
    </w:p>
    <w:p w14:paraId="344EA4BC" w14:textId="77777777" w:rsidR="00D342A6" w:rsidRPr="00123CA1" w:rsidRDefault="00D342A6" w:rsidP="001C4363">
      <w:pPr>
        <w:tabs>
          <w:tab w:val="left" w:pos="1276"/>
        </w:tabs>
        <w:spacing w:after="0" w:line="240" w:lineRule="auto"/>
        <w:jc w:val="both"/>
        <w:rPr>
          <w:rFonts w:cstheme="minorHAnsi"/>
        </w:rPr>
      </w:pPr>
    </w:p>
    <w:p w14:paraId="6B40AE1E" w14:textId="76E5B7C0" w:rsidR="00F96E24" w:rsidRPr="00123CA1" w:rsidRDefault="00F96E24" w:rsidP="001C4363">
      <w:pPr>
        <w:pStyle w:val="a4"/>
        <w:numPr>
          <w:ilvl w:val="0"/>
          <w:numId w:val="2"/>
        </w:numPr>
        <w:tabs>
          <w:tab w:val="left" w:pos="1276"/>
        </w:tabs>
        <w:spacing w:after="0" w:line="240" w:lineRule="auto"/>
        <w:ind w:left="0" w:firstLine="709"/>
        <w:jc w:val="both"/>
        <w:rPr>
          <w:rFonts w:cstheme="minorHAnsi"/>
        </w:rPr>
      </w:pPr>
      <w:r w:rsidRPr="00123CA1">
        <w:rPr>
          <w:rFonts w:cstheme="minorHAnsi"/>
        </w:rPr>
        <w:t>ОБЩИЕ ПОЛОЖЕНИЯ</w:t>
      </w:r>
      <w:r w:rsidR="00414ACA" w:rsidRPr="00123CA1">
        <w:rPr>
          <w:rFonts w:cstheme="minorHAnsi"/>
        </w:rPr>
        <w:t>. ГАРАНТИИ И ЗАВЕРЕНИЯ СТОРОН</w:t>
      </w:r>
    </w:p>
    <w:p w14:paraId="5008AE51" w14:textId="517555EC" w:rsidR="00143474" w:rsidRPr="00123CA1" w:rsidRDefault="000E0163" w:rsidP="001C4363">
      <w:pPr>
        <w:pStyle w:val="a4"/>
        <w:numPr>
          <w:ilvl w:val="1"/>
          <w:numId w:val="2"/>
        </w:numPr>
        <w:tabs>
          <w:tab w:val="left" w:pos="1276"/>
        </w:tabs>
        <w:spacing w:after="0" w:line="240" w:lineRule="auto"/>
        <w:ind w:left="0" w:firstLine="709"/>
        <w:jc w:val="both"/>
        <w:rPr>
          <w:rFonts w:cstheme="minorHAnsi"/>
        </w:rPr>
      </w:pPr>
      <w:r w:rsidRPr="00123CA1">
        <w:rPr>
          <w:rFonts w:cstheme="minorHAnsi"/>
        </w:rPr>
        <w:t>При подписании и исполнении настоящего договора Стор</w:t>
      </w:r>
      <w:r w:rsidR="00EF2CA3" w:rsidRPr="00123CA1">
        <w:rPr>
          <w:rFonts w:cstheme="minorHAnsi"/>
        </w:rPr>
        <w:t>оны</w:t>
      </w:r>
      <w:r w:rsidR="007C2FF8" w:rsidRPr="00123CA1">
        <w:rPr>
          <w:rFonts w:cstheme="minorHAnsi"/>
        </w:rPr>
        <w:t xml:space="preserve"> гарантируют друг другу</w:t>
      </w:r>
      <w:r w:rsidR="00EF2CA3" w:rsidRPr="00123CA1">
        <w:rPr>
          <w:rFonts w:cstheme="minorHAnsi"/>
        </w:rPr>
        <w:t xml:space="preserve"> </w:t>
      </w:r>
      <w:r w:rsidR="0056331E" w:rsidRPr="00123CA1">
        <w:rPr>
          <w:rFonts w:cstheme="minorHAnsi"/>
        </w:rPr>
        <w:t>следование всем положениям</w:t>
      </w:r>
      <w:r w:rsidR="00EF2CA3" w:rsidRPr="00123CA1">
        <w:rPr>
          <w:rFonts w:cstheme="minorHAnsi"/>
        </w:rPr>
        <w:t xml:space="preserve"> </w:t>
      </w:r>
      <w:r w:rsidR="007D6267" w:rsidRPr="00123CA1">
        <w:rPr>
          <w:rFonts w:cstheme="minorHAnsi"/>
        </w:rPr>
        <w:t>Публичной о</w:t>
      </w:r>
      <w:r w:rsidR="001969AE" w:rsidRPr="00123CA1">
        <w:rPr>
          <w:rFonts w:cstheme="minorHAnsi"/>
        </w:rPr>
        <w:t>ферты</w:t>
      </w:r>
      <w:r w:rsidR="002C5129" w:rsidRPr="00123CA1">
        <w:rPr>
          <w:rFonts w:cstheme="minorHAnsi"/>
        </w:rPr>
        <w:t xml:space="preserve"> (включая все </w:t>
      </w:r>
      <w:r w:rsidR="00DB24B5" w:rsidRPr="00123CA1">
        <w:rPr>
          <w:rFonts w:cstheme="minorHAnsi"/>
        </w:rPr>
        <w:t xml:space="preserve">изменения и </w:t>
      </w:r>
      <w:r w:rsidR="002C5129" w:rsidRPr="00123CA1">
        <w:rPr>
          <w:rFonts w:cstheme="minorHAnsi"/>
        </w:rPr>
        <w:t>приложения</w:t>
      </w:r>
      <w:r w:rsidR="00DB24B5" w:rsidRPr="00123CA1">
        <w:rPr>
          <w:rFonts w:cstheme="minorHAnsi"/>
        </w:rPr>
        <w:t xml:space="preserve"> к не</w:t>
      </w:r>
      <w:r w:rsidR="001969AE" w:rsidRPr="00123CA1">
        <w:rPr>
          <w:rFonts w:cstheme="minorHAnsi"/>
        </w:rPr>
        <w:t>й</w:t>
      </w:r>
      <w:r w:rsidR="002C5129" w:rsidRPr="00123CA1">
        <w:rPr>
          <w:rFonts w:cstheme="minorHAnsi"/>
        </w:rPr>
        <w:t>)</w:t>
      </w:r>
      <w:r w:rsidRPr="00123CA1">
        <w:rPr>
          <w:rFonts w:cstheme="minorHAnsi"/>
        </w:rPr>
        <w:t>, опубликованн</w:t>
      </w:r>
      <w:r w:rsidR="0056331E" w:rsidRPr="00123CA1">
        <w:rPr>
          <w:rFonts w:cstheme="minorHAnsi"/>
        </w:rPr>
        <w:t>о</w:t>
      </w:r>
      <w:r w:rsidR="001969AE" w:rsidRPr="00123CA1">
        <w:rPr>
          <w:rFonts w:cstheme="minorHAnsi"/>
        </w:rPr>
        <w:t>й</w:t>
      </w:r>
      <w:r w:rsidRPr="00123CA1">
        <w:rPr>
          <w:rFonts w:cstheme="minorHAnsi"/>
        </w:rPr>
        <w:t xml:space="preserve"> на интернет-сайте Организатора </w:t>
      </w:r>
      <w:hyperlink r:id="rId9" w:history="1">
        <w:r w:rsidRPr="00123CA1">
          <w:rPr>
            <w:rStyle w:val="a3"/>
            <w:rFonts w:cstheme="minorHAnsi"/>
          </w:rPr>
          <w:t>www.nevainter.com</w:t>
        </w:r>
      </w:hyperlink>
      <w:r w:rsidR="007C2FF8" w:rsidRPr="00123CA1">
        <w:rPr>
          <w:rFonts w:cstheme="minorHAnsi"/>
        </w:rPr>
        <w:t xml:space="preserve"> .</w:t>
      </w:r>
    </w:p>
    <w:p w14:paraId="636A9A0D" w14:textId="45139701" w:rsidR="00F96E24" w:rsidRPr="00123CA1" w:rsidRDefault="00F96E24" w:rsidP="00F40F80">
      <w:pPr>
        <w:pStyle w:val="a4"/>
        <w:numPr>
          <w:ilvl w:val="1"/>
          <w:numId w:val="2"/>
        </w:numPr>
        <w:tabs>
          <w:tab w:val="left" w:pos="1276"/>
        </w:tabs>
        <w:spacing w:after="0" w:line="240" w:lineRule="auto"/>
        <w:ind w:left="0" w:firstLine="709"/>
        <w:jc w:val="both"/>
        <w:rPr>
          <w:rFonts w:cstheme="minorHAnsi"/>
        </w:rPr>
      </w:pPr>
      <w:r w:rsidRPr="00123CA1">
        <w:rPr>
          <w:rFonts w:cstheme="minorHAnsi"/>
        </w:rPr>
        <w:t>Участник подтверждает надлежащее оформление полномочий всех действующих от имени Участника лиц, свои полные правоспособность и дееспособность, достижение Участником возраста совершеннолетия (</w:t>
      </w:r>
      <w:r w:rsidRPr="00123CA1">
        <w:rPr>
          <w:rFonts w:cstheme="minorHAnsi"/>
          <w:i/>
          <w:iCs/>
        </w:rPr>
        <w:t>если применимо</w:t>
      </w:r>
      <w:r w:rsidRPr="00123CA1">
        <w:rPr>
          <w:rFonts w:cstheme="minorHAnsi"/>
        </w:rPr>
        <w:t>), а также законное право Участника вступать в договорные отношения с хозяйственными обществами.</w:t>
      </w:r>
    </w:p>
    <w:p w14:paraId="26D1AC76" w14:textId="12959297" w:rsidR="00FC0789" w:rsidRPr="00123CA1" w:rsidRDefault="005B5813" w:rsidP="00F40F80">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Организатор подтверждает надлежащее оформление полномочий всех действующих от имени Организатора лиц, </w:t>
      </w:r>
      <w:r w:rsidR="004F04EE" w:rsidRPr="00123CA1">
        <w:rPr>
          <w:rFonts w:cstheme="minorHAnsi"/>
        </w:rPr>
        <w:t>законное право на предоставление всего перечня услуг, предоставление площадей в субаренду при исполнении настоящего Договора.</w:t>
      </w:r>
    </w:p>
    <w:p w14:paraId="19B21628" w14:textId="2481706A" w:rsidR="00330ACB" w:rsidRPr="00123CA1" w:rsidRDefault="00415FE4" w:rsidP="00F40F80">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Стороны признают </w:t>
      </w:r>
      <w:r w:rsidR="00FF6B91" w:rsidRPr="00123CA1">
        <w:rPr>
          <w:rFonts w:cstheme="minorHAnsi"/>
        </w:rPr>
        <w:t>допустимым</w:t>
      </w:r>
      <w:r w:rsidRPr="00123CA1">
        <w:rPr>
          <w:rFonts w:cstheme="minorHAnsi"/>
        </w:rPr>
        <w:t xml:space="preserve"> обмен любыми документами в связи с исполнением настоящего Договора </w:t>
      </w:r>
      <w:r w:rsidR="00897AD6" w:rsidRPr="00123CA1">
        <w:rPr>
          <w:rFonts w:cstheme="minorHAnsi"/>
        </w:rPr>
        <w:t>посредством обмена скан-копиями документов</w:t>
      </w:r>
      <w:r w:rsidR="0045188C" w:rsidRPr="00123CA1">
        <w:rPr>
          <w:rFonts w:cstheme="minorHAnsi"/>
        </w:rPr>
        <w:t>, подписанных уполномоченными представителями Сторон,</w:t>
      </w:r>
      <w:r w:rsidR="00897AD6" w:rsidRPr="00123CA1">
        <w:rPr>
          <w:rFonts w:cstheme="minorHAnsi"/>
        </w:rPr>
        <w:t xml:space="preserve"> по электронной почте</w:t>
      </w:r>
      <w:r w:rsidR="00FE659C" w:rsidRPr="00123CA1">
        <w:rPr>
          <w:rFonts w:cstheme="minorHAnsi"/>
        </w:rPr>
        <w:t>.</w:t>
      </w:r>
    </w:p>
    <w:p w14:paraId="62A96F4A" w14:textId="49B401B3" w:rsidR="005E62EE" w:rsidRPr="00123CA1" w:rsidRDefault="00646EE0" w:rsidP="00F40F80">
      <w:pPr>
        <w:tabs>
          <w:tab w:val="left" w:pos="1276"/>
        </w:tabs>
        <w:spacing w:after="0" w:line="240" w:lineRule="auto"/>
        <w:ind w:firstLine="709"/>
        <w:jc w:val="both"/>
        <w:rPr>
          <w:rFonts w:cstheme="minorHAnsi"/>
        </w:rPr>
      </w:pPr>
      <w:r w:rsidRPr="00123CA1">
        <w:rPr>
          <w:rFonts w:cstheme="minorHAnsi"/>
        </w:rPr>
        <w:t xml:space="preserve">Стороны в обязательном порядке обмениваются </w:t>
      </w:r>
      <w:r w:rsidRPr="00123CA1">
        <w:rPr>
          <w:rFonts w:cstheme="minorHAnsi"/>
          <w:b/>
          <w:bCs/>
        </w:rPr>
        <w:t>оригиналами</w:t>
      </w:r>
      <w:r w:rsidRPr="00123CA1">
        <w:rPr>
          <w:rFonts w:cstheme="minorHAnsi"/>
        </w:rPr>
        <w:t xml:space="preserve"> </w:t>
      </w:r>
      <w:r w:rsidR="00352C86" w:rsidRPr="00123CA1">
        <w:rPr>
          <w:rFonts w:cstheme="minorHAnsi"/>
        </w:rPr>
        <w:t>таких</w:t>
      </w:r>
      <w:r w:rsidRPr="00123CA1">
        <w:rPr>
          <w:rFonts w:cstheme="minorHAnsi"/>
        </w:rPr>
        <w:t xml:space="preserve"> документов </w:t>
      </w:r>
      <w:r w:rsidR="005E62EE" w:rsidRPr="00123CA1">
        <w:rPr>
          <w:rFonts w:cstheme="minorHAnsi"/>
          <w:i/>
          <w:iCs/>
        </w:rPr>
        <w:t>не позднее 31.07.2023</w:t>
      </w:r>
      <w:r w:rsidR="005E62EE" w:rsidRPr="00123CA1">
        <w:rPr>
          <w:rFonts w:cstheme="minorHAnsi"/>
        </w:rPr>
        <w:t xml:space="preserve">. Для документов, подписанных Сторонами после 31.07.2023, срок обмена оригиналами составляет 10 (Десять) дней со дня обмена скан-копиями документов, но </w:t>
      </w:r>
      <w:r w:rsidR="005E62EE" w:rsidRPr="00123CA1">
        <w:rPr>
          <w:rFonts w:cstheme="minorHAnsi"/>
          <w:i/>
          <w:iCs/>
        </w:rPr>
        <w:t>не позднее 23.09.2023</w:t>
      </w:r>
      <w:r w:rsidR="005E62EE" w:rsidRPr="00123CA1">
        <w:rPr>
          <w:rFonts w:cstheme="minorHAnsi"/>
        </w:rPr>
        <w:t>.</w:t>
      </w:r>
    </w:p>
    <w:p w14:paraId="747EC83E" w14:textId="77777777" w:rsidR="00024D9F" w:rsidRPr="00123CA1" w:rsidRDefault="00F96E24" w:rsidP="00F40F80">
      <w:pPr>
        <w:pStyle w:val="a4"/>
        <w:numPr>
          <w:ilvl w:val="1"/>
          <w:numId w:val="2"/>
        </w:numPr>
        <w:tabs>
          <w:tab w:val="left" w:pos="1276"/>
        </w:tabs>
        <w:spacing w:after="0" w:line="240" w:lineRule="auto"/>
        <w:ind w:left="0" w:firstLine="709"/>
        <w:jc w:val="both"/>
        <w:rPr>
          <w:rFonts w:cstheme="minorHAnsi"/>
        </w:rPr>
      </w:pPr>
      <w:r w:rsidRPr="00123CA1">
        <w:rPr>
          <w:rFonts w:cstheme="minorHAnsi"/>
        </w:rPr>
        <w:t>Стороны признают документы (включая саму переписку), полученные посредством факсимильной, электронной или иной связи, в том числе с использованием информационно-телекоммуникационной сети интернет, допустимыми письменными доказательствами в соответствии с п. 3 ст. 75 Арбитражного процессуального кодекса РФ.</w:t>
      </w:r>
    </w:p>
    <w:p w14:paraId="7E322054" w14:textId="028199A4" w:rsidR="00E54A45" w:rsidRPr="00123CA1" w:rsidRDefault="00E54A45" w:rsidP="00F40F80">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Стороны обязуются </w:t>
      </w:r>
      <w:r w:rsidR="00F20432" w:rsidRPr="00123CA1">
        <w:rPr>
          <w:rFonts w:cstheme="minorHAnsi"/>
        </w:rPr>
        <w:t>считать</w:t>
      </w:r>
      <w:r w:rsidRPr="00123CA1">
        <w:rPr>
          <w:rFonts w:cstheme="minorHAnsi"/>
        </w:rPr>
        <w:t xml:space="preserve"> информацию, получаемую </w:t>
      </w:r>
      <w:r w:rsidR="00F20432" w:rsidRPr="00123CA1">
        <w:rPr>
          <w:rFonts w:cstheme="minorHAnsi"/>
        </w:rPr>
        <w:t>друг от друга</w:t>
      </w:r>
      <w:r w:rsidRPr="00123CA1">
        <w:rPr>
          <w:rFonts w:cstheme="minorHAnsi"/>
        </w:rPr>
        <w:t xml:space="preserve">, конфиденциальной и не разглашать эту информацию третьим лицам без согласия </w:t>
      </w:r>
      <w:r w:rsidR="00603DBE" w:rsidRPr="00123CA1">
        <w:rPr>
          <w:rFonts w:cstheme="minorHAnsi"/>
        </w:rPr>
        <w:t>предоставившей</w:t>
      </w:r>
      <w:r w:rsidR="00F20432" w:rsidRPr="00123CA1">
        <w:rPr>
          <w:rFonts w:cstheme="minorHAnsi"/>
        </w:rPr>
        <w:t xml:space="preserve"> Стороны</w:t>
      </w:r>
      <w:r w:rsidRPr="00123CA1">
        <w:rPr>
          <w:rFonts w:cstheme="minorHAnsi"/>
        </w:rPr>
        <w:t>.</w:t>
      </w:r>
    </w:p>
    <w:p w14:paraId="575E5DA0" w14:textId="6503CB1B" w:rsidR="00603DBE" w:rsidRPr="00123CA1" w:rsidRDefault="00E31772" w:rsidP="00F40F80">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Настоящим Стороны </w:t>
      </w:r>
      <w:r w:rsidR="00BA699F" w:rsidRPr="00123CA1">
        <w:rPr>
          <w:rFonts w:cstheme="minorHAnsi"/>
        </w:rPr>
        <w:t>дают безусловное согласие на обработку и хранение пред</w:t>
      </w:r>
      <w:r w:rsidR="00FD5815" w:rsidRPr="00123CA1">
        <w:rPr>
          <w:rFonts w:cstheme="minorHAnsi"/>
        </w:rPr>
        <w:t>о</w:t>
      </w:r>
      <w:r w:rsidR="00BA699F" w:rsidRPr="00123CA1">
        <w:rPr>
          <w:rFonts w:cstheme="minorHAnsi"/>
        </w:rPr>
        <w:t>ставл</w:t>
      </w:r>
      <w:r w:rsidR="00FD5815" w:rsidRPr="00123CA1">
        <w:rPr>
          <w:rFonts w:cstheme="minorHAnsi"/>
        </w:rPr>
        <w:t>яем</w:t>
      </w:r>
      <w:r w:rsidR="00BA699F" w:rsidRPr="00123CA1">
        <w:rPr>
          <w:rFonts w:cstheme="minorHAnsi"/>
        </w:rPr>
        <w:t xml:space="preserve">ых в </w:t>
      </w:r>
      <w:r w:rsidR="00FD5815" w:rsidRPr="00123CA1">
        <w:rPr>
          <w:rFonts w:cstheme="minorHAnsi"/>
        </w:rPr>
        <w:t>связи с исп</w:t>
      </w:r>
      <w:r w:rsidR="001E254D" w:rsidRPr="00123CA1">
        <w:rPr>
          <w:rFonts w:cstheme="minorHAnsi"/>
        </w:rPr>
        <w:t>олнением настоящего Договора персональных данных</w:t>
      </w:r>
      <w:r w:rsidR="00CC6755" w:rsidRPr="00123CA1">
        <w:rPr>
          <w:rFonts w:cstheme="minorHAnsi"/>
        </w:rPr>
        <w:t>.</w:t>
      </w:r>
    </w:p>
    <w:p w14:paraId="6957D26E" w14:textId="64573F72" w:rsidR="00686E15" w:rsidRPr="00123CA1" w:rsidRDefault="00686E15" w:rsidP="00E518DA">
      <w:pPr>
        <w:pStyle w:val="a4"/>
        <w:numPr>
          <w:ilvl w:val="1"/>
          <w:numId w:val="2"/>
        </w:numPr>
        <w:tabs>
          <w:tab w:val="left" w:pos="1276"/>
        </w:tabs>
        <w:spacing w:after="0" w:line="240" w:lineRule="auto"/>
        <w:ind w:left="0" w:firstLine="709"/>
        <w:jc w:val="both"/>
        <w:rPr>
          <w:rFonts w:cstheme="minorHAnsi"/>
        </w:rPr>
      </w:pPr>
      <w:r w:rsidRPr="00123CA1">
        <w:rPr>
          <w:rFonts w:cstheme="minorHAnsi"/>
        </w:rPr>
        <w:t>Организатор обязуется осуществлять обработку любых полученных от Участника данных</w:t>
      </w:r>
      <w:r w:rsidR="00CC6755" w:rsidRPr="00123CA1">
        <w:rPr>
          <w:rFonts w:cstheme="minorHAnsi"/>
        </w:rPr>
        <w:t>, включая персональные данные,</w:t>
      </w:r>
      <w:r w:rsidRPr="00123CA1">
        <w:rPr>
          <w:rFonts w:cstheme="minorHAnsi"/>
        </w:rPr>
        <w:t xml:space="preserve"> только с целью исполнения Договора.</w:t>
      </w:r>
    </w:p>
    <w:p w14:paraId="1C529F47" w14:textId="156B3069" w:rsidR="00A65722" w:rsidRPr="00123CA1" w:rsidRDefault="00B02972" w:rsidP="00E518DA">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При предоставлении персональных данных третьих лиц Стороны гарантируют, что </w:t>
      </w:r>
      <w:r w:rsidR="00CC2C81" w:rsidRPr="00123CA1">
        <w:rPr>
          <w:rFonts w:cstheme="minorHAnsi"/>
        </w:rPr>
        <w:t xml:space="preserve">соответствующее согласие указанных лиц получено </w:t>
      </w:r>
      <w:r w:rsidR="00603DBE" w:rsidRPr="00123CA1">
        <w:rPr>
          <w:rFonts w:cstheme="minorHAnsi"/>
        </w:rPr>
        <w:t>согласно всем требованиям законодательства.</w:t>
      </w:r>
    </w:p>
    <w:p w14:paraId="75DC5417" w14:textId="49FC5FBC" w:rsidR="00527B20" w:rsidRPr="00123CA1" w:rsidRDefault="004306A7" w:rsidP="00E518DA">
      <w:pPr>
        <w:pStyle w:val="a4"/>
        <w:numPr>
          <w:ilvl w:val="1"/>
          <w:numId w:val="2"/>
        </w:numPr>
        <w:tabs>
          <w:tab w:val="left" w:pos="1276"/>
        </w:tabs>
        <w:ind w:left="0" w:firstLine="709"/>
        <w:jc w:val="both"/>
        <w:rPr>
          <w:rFonts w:cstheme="minorHAnsi"/>
        </w:rPr>
      </w:pPr>
      <w:r w:rsidRPr="00123CA1">
        <w:rPr>
          <w:rFonts w:cstheme="minorHAnsi"/>
        </w:rPr>
        <w:t>Запрещается передавать третьим лицам любые права и полномочия Участника, возникшие у него в связи с заключением настоящего Договора.</w:t>
      </w:r>
    </w:p>
    <w:p w14:paraId="18A44516" w14:textId="6D48D6D3" w:rsidR="00024D9F" w:rsidRPr="00123CA1" w:rsidRDefault="0025576D" w:rsidP="00E518DA">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Стороны обязуются </w:t>
      </w:r>
      <w:r w:rsidR="00024D9F" w:rsidRPr="00123CA1">
        <w:rPr>
          <w:rFonts w:cstheme="minorHAnsi"/>
        </w:rPr>
        <w:t>в полной мере и безоговорочно соблюдать условия настоящего Договора, а также любых приложений и дополнений к нему</w:t>
      </w:r>
      <w:r w:rsidRPr="00123CA1">
        <w:rPr>
          <w:rFonts w:cstheme="minorHAnsi"/>
        </w:rPr>
        <w:t>, совер</w:t>
      </w:r>
      <w:r w:rsidR="00F600D8" w:rsidRPr="00123CA1">
        <w:rPr>
          <w:rFonts w:cstheme="minorHAnsi"/>
        </w:rPr>
        <w:t>ш</w:t>
      </w:r>
      <w:r w:rsidRPr="00123CA1">
        <w:rPr>
          <w:rFonts w:cstheme="minorHAnsi"/>
        </w:rPr>
        <w:t xml:space="preserve">аемых в </w:t>
      </w:r>
      <w:r w:rsidR="00672F54" w:rsidRPr="00123CA1">
        <w:rPr>
          <w:rFonts w:cstheme="minorHAnsi"/>
        </w:rPr>
        <w:t xml:space="preserve">обязательной </w:t>
      </w:r>
      <w:r w:rsidRPr="00123CA1">
        <w:rPr>
          <w:rFonts w:cstheme="minorHAnsi"/>
        </w:rPr>
        <w:t>письменной</w:t>
      </w:r>
      <w:r w:rsidR="00F600D8" w:rsidRPr="00123CA1">
        <w:rPr>
          <w:rFonts w:cstheme="minorHAnsi"/>
        </w:rPr>
        <w:t xml:space="preserve"> форме</w:t>
      </w:r>
      <w:r w:rsidR="00024D9F" w:rsidRPr="00123CA1">
        <w:rPr>
          <w:rFonts w:cstheme="minorHAnsi"/>
        </w:rPr>
        <w:t>.</w:t>
      </w:r>
    </w:p>
    <w:p w14:paraId="4733B55A" w14:textId="495D1739" w:rsidR="00024D9F" w:rsidRPr="00123CA1" w:rsidRDefault="00024D9F" w:rsidP="00E518DA">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Участник обязуется соблюдать иные положения и условия, непосредственно относящиеся к вопросам проведения </w:t>
      </w:r>
      <w:r w:rsidR="002D7370" w:rsidRPr="00123CA1">
        <w:rPr>
          <w:rFonts w:cstheme="minorHAnsi"/>
        </w:rPr>
        <w:t>Выставки</w:t>
      </w:r>
      <w:r w:rsidRPr="00123CA1">
        <w:rPr>
          <w:rFonts w:cstheme="minorHAnsi"/>
        </w:rPr>
        <w:t xml:space="preserve">, публикуемые на интернет-сайте Организатора </w:t>
      </w:r>
      <w:hyperlink r:id="rId10" w:history="1">
        <w:r w:rsidRPr="00123CA1">
          <w:rPr>
            <w:rStyle w:val="a3"/>
            <w:rFonts w:cstheme="minorHAnsi"/>
          </w:rPr>
          <w:t>www.nevainter.com</w:t>
        </w:r>
      </w:hyperlink>
      <w:r w:rsidRPr="00123CA1">
        <w:rPr>
          <w:rFonts w:cstheme="minorHAnsi"/>
        </w:rPr>
        <w:t xml:space="preserve"> </w:t>
      </w:r>
      <w:r w:rsidR="00024237" w:rsidRPr="00123CA1">
        <w:rPr>
          <w:rFonts w:cstheme="minorHAnsi"/>
        </w:rPr>
        <w:t>в соответствующих разделах</w:t>
      </w:r>
      <w:r w:rsidRPr="00123CA1">
        <w:rPr>
          <w:rFonts w:cstheme="minorHAnsi"/>
        </w:rPr>
        <w:t>.</w:t>
      </w:r>
    </w:p>
    <w:p w14:paraId="2BDE5A7E" w14:textId="3E824050" w:rsidR="00F96E24" w:rsidRDefault="00F96E24" w:rsidP="0021006C">
      <w:pPr>
        <w:tabs>
          <w:tab w:val="left" w:pos="1134"/>
          <w:tab w:val="left" w:pos="1276"/>
        </w:tabs>
        <w:spacing w:after="0" w:line="240" w:lineRule="auto"/>
        <w:ind w:firstLine="709"/>
        <w:jc w:val="both"/>
        <w:rPr>
          <w:rFonts w:cstheme="minorHAnsi"/>
        </w:rPr>
      </w:pPr>
    </w:p>
    <w:p w14:paraId="25EA1208" w14:textId="77777777" w:rsidR="00D342A6" w:rsidRPr="00123CA1" w:rsidRDefault="00D342A6" w:rsidP="0021006C">
      <w:pPr>
        <w:tabs>
          <w:tab w:val="left" w:pos="1134"/>
          <w:tab w:val="left" w:pos="1276"/>
        </w:tabs>
        <w:spacing w:after="0" w:line="240" w:lineRule="auto"/>
        <w:ind w:firstLine="709"/>
        <w:jc w:val="both"/>
        <w:rPr>
          <w:rFonts w:cstheme="minorHAnsi"/>
        </w:rPr>
      </w:pPr>
    </w:p>
    <w:p w14:paraId="2F2BDFC4" w14:textId="71AED07E" w:rsidR="001B4E2D" w:rsidRPr="00123CA1" w:rsidRDefault="00CC6D6A" w:rsidP="0021006C">
      <w:pPr>
        <w:pStyle w:val="a4"/>
        <w:numPr>
          <w:ilvl w:val="0"/>
          <w:numId w:val="2"/>
        </w:numPr>
        <w:tabs>
          <w:tab w:val="left" w:pos="1134"/>
          <w:tab w:val="left" w:pos="1276"/>
        </w:tabs>
        <w:spacing w:after="0" w:line="240" w:lineRule="auto"/>
        <w:ind w:left="0" w:firstLine="709"/>
        <w:jc w:val="both"/>
        <w:rPr>
          <w:rFonts w:cstheme="minorHAnsi"/>
        </w:rPr>
      </w:pPr>
      <w:r w:rsidRPr="00123CA1">
        <w:rPr>
          <w:rFonts w:cstheme="minorHAnsi"/>
        </w:rPr>
        <w:t xml:space="preserve">ЗАКАЗ УСЛУГ И </w:t>
      </w:r>
      <w:r w:rsidR="0021006C" w:rsidRPr="00123CA1">
        <w:rPr>
          <w:rFonts w:cstheme="minorHAnsi"/>
        </w:rPr>
        <w:t xml:space="preserve">ВЫСТАВОЧНЫХ </w:t>
      </w:r>
      <w:r w:rsidRPr="00123CA1">
        <w:rPr>
          <w:rFonts w:cstheme="minorHAnsi"/>
        </w:rPr>
        <w:t>ПЛОЩАДЕЙ ПО ДОГОВОРУ</w:t>
      </w:r>
    </w:p>
    <w:p w14:paraId="43BBB848" w14:textId="1D126644" w:rsidR="006B2D2E" w:rsidRPr="00123CA1" w:rsidRDefault="006B2D2E"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Заказ услуг и площадей по настоящему </w:t>
      </w:r>
      <w:r w:rsidR="00E518DA" w:rsidRPr="00123CA1">
        <w:rPr>
          <w:rFonts w:cstheme="minorHAnsi"/>
        </w:rPr>
        <w:t>Д</w:t>
      </w:r>
      <w:r w:rsidRPr="00123CA1">
        <w:rPr>
          <w:rFonts w:cstheme="minorHAnsi"/>
        </w:rPr>
        <w:t xml:space="preserve">оговору осуществляется посредством заполнения </w:t>
      </w:r>
      <w:r w:rsidR="004E5B8D" w:rsidRPr="00123CA1">
        <w:rPr>
          <w:rFonts w:cstheme="minorHAnsi"/>
        </w:rPr>
        <w:t>и направления в адрес Организатора Участником соответствующих форм Заявок.</w:t>
      </w:r>
    </w:p>
    <w:p w14:paraId="3A12090F" w14:textId="4728B805" w:rsidR="004E5B8D" w:rsidRPr="00123CA1" w:rsidRDefault="00F47B04"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Заказ на п</w:t>
      </w:r>
      <w:r w:rsidR="004E5B8D" w:rsidRPr="00123CA1">
        <w:rPr>
          <w:rFonts w:cstheme="minorHAnsi"/>
        </w:rPr>
        <w:t xml:space="preserve">олучение комплекса возмездных услуг, предоставление выставочных площадей в субаренду при проведении </w:t>
      </w:r>
      <w:r w:rsidRPr="00123CA1">
        <w:rPr>
          <w:rFonts w:cstheme="minorHAnsi"/>
        </w:rPr>
        <w:t>Выставки</w:t>
      </w:r>
      <w:r w:rsidR="004E5B8D" w:rsidRPr="00123CA1">
        <w:rPr>
          <w:rFonts w:cstheme="minorHAnsi"/>
        </w:rPr>
        <w:t xml:space="preserve"> совершае</w:t>
      </w:r>
      <w:r w:rsidRPr="00123CA1">
        <w:rPr>
          <w:rFonts w:cstheme="minorHAnsi"/>
        </w:rPr>
        <w:t>тся</w:t>
      </w:r>
      <w:r w:rsidR="004E5B8D" w:rsidRPr="00123CA1">
        <w:rPr>
          <w:rFonts w:cstheme="minorHAnsi"/>
        </w:rPr>
        <w:t xml:space="preserve"> посредством заполнения электронной формы </w:t>
      </w:r>
      <w:r w:rsidR="004E5B8D" w:rsidRPr="00123CA1">
        <w:rPr>
          <w:rFonts w:cstheme="minorHAnsi"/>
          <w:i/>
          <w:iCs/>
        </w:rPr>
        <w:t xml:space="preserve">Заявки на участие в выставке «НЕВА 2023», </w:t>
      </w:r>
      <w:r w:rsidR="004E5B8D" w:rsidRPr="00123CA1">
        <w:rPr>
          <w:rFonts w:cstheme="minorHAnsi"/>
        </w:rPr>
        <w:t>предоставляемой Организатором к заполнению</w:t>
      </w:r>
      <w:r w:rsidR="004E5B8D" w:rsidRPr="00123CA1">
        <w:rPr>
          <w:rFonts w:cstheme="minorHAnsi"/>
          <w:i/>
          <w:iCs/>
        </w:rPr>
        <w:t xml:space="preserve"> </w:t>
      </w:r>
      <w:r w:rsidR="004E5B8D" w:rsidRPr="00123CA1">
        <w:rPr>
          <w:rFonts w:cstheme="minorHAnsi"/>
        </w:rPr>
        <w:t>по требованию</w:t>
      </w:r>
      <w:r w:rsidR="00024237" w:rsidRPr="00123CA1">
        <w:rPr>
          <w:rFonts w:cstheme="minorHAnsi"/>
        </w:rPr>
        <w:t>.</w:t>
      </w:r>
    </w:p>
    <w:p w14:paraId="284446BC" w14:textId="366D21CF" w:rsidR="00024237" w:rsidRPr="00123CA1" w:rsidRDefault="00024237"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lastRenderedPageBreak/>
        <w:t xml:space="preserve">Заказ технических услуг совершается посредством заполнения </w:t>
      </w:r>
      <w:r w:rsidRPr="00123CA1">
        <w:rPr>
          <w:rFonts w:cstheme="minorHAnsi"/>
          <w:i/>
          <w:iCs/>
        </w:rPr>
        <w:t>соответствующих форм онлайн-конфигуратора</w:t>
      </w:r>
      <w:r w:rsidRPr="00123CA1">
        <w:rPr>
          <w:rFonts w:cstheme="minorHAnsi"/>
        </w:rPr>
        <w:t>, предоставляемых Организатором к заполнению по требованию</w:t>
      </w:r>
    </w:p>
    <w:p w14:paraId="686ABB84" w14:textId="14E8D839" w:rsidR="00E95E93" w:rsidRPr="00123CA1" w:rsidRDefault="00E95E93"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Подача Заявок на предоставление услуг, предоставление выставочных площадей Организатором при проведении Международной выставки и Конференции по гражданскому судостроению, судоходству, деятельности портов и освоению океана и шельфа «НЕВА 2023» </w:t>
      </w:r>
      <w:r w:rsidRPr="00123CA1">
        <w:rPr>
          <w:rFonts w:cstheme="minorHAnsi"/>
          <w:b/>
          <w:bCs/>
        </w:rPr>
        <w:t>доступна в полном объёме по 31.07.2023 включительно</w:t>
      </w:r>
      <w:r w:rsidRPr="00123CA1">
        <w:rPr>
          <w:rFonts w:cstheme="minorHAnsi"/>
        </w:rPr>
        <w:t>.</w:t>
      </w:r>
    </w:p>
    <w:p w14:paraId="61A8B50E" w14:textId="77777777" w:rsidR="00E95E93" w:rsidRPr="00123CA1" w:rsidRDefault="00E95E93" w:rsidP="009D4228">
      <w:pPr>
        <w:tabs>
          <w:tab w:val="left" w:pos="1276"/>
        </w:tabs>
        <w:spacing w:after="0" w:line="240" w:lineRule="auto"/>
        <w:ind w:firstLine="709"/>
        <w:jc w:val="both"/>
        <w:rPr>
          <w:rFonts w:cstheme="minorHAnsi"/>
        </w:rPr>
      </w:pPr>
      <w:r w:rsidRPr="00123CA1">
        <w:rPr>
          <w:rFonts w:cstheme="minorHAnsi"/>
          <w:i/>
          <w:iCs/>
        </w:rPr>
        <w:t>После 31.07.2023 и по 15.09.2023 включительно</w:t>
      </w:r>
      <w:r w:rsidRPr="00123CA1">
        <w:rPr>
          <w:rFonts w:cstheme="minorHAnsi"/>
        </w:rPr>
        <w:t xml:space="preserve"> к заказу доступны:</w:t>
      </w:r>
    </w:p>
    <w:p w14:paraId="2036CED4" w14:textId="77777777" w:rsidR="00E95E93" w:rsidRPr="00123CA1" w:rsidRDefault="00E95E93" w:rsidP="009D4228">
      <w:pPr>
        <w:tabs>
          <w:tab w:val="left" w:pos="1276"/>
        </w:tabs>
        <w:spacing w:after="0" w:line="240" w:lineRule="auto"/>
        <w:ind w:firstLine="709"/>
        <w:jc w:val="both"/>
        <w:rPr>
          <w:rFonts w:cstheme="minorHAnsi"/>
        </w:rPr>
      </w:pPr>
      <w:r w:rsidRPr="00123CA1">
        <w:rPr>
          <w:rFonts w:cstheme="minorHAnsi"/>
        </w:rPr>
        <w:t>рекламные услуги;</w:t>
      </w:r>
    </w:p>
    <w:p w14:paraId="71A94E57" w14:textId="77777777" w:rsidR="00E95E93" w:rsidRPr="00123CA1" w:rsidRDefault="00E95E93" w:rsidP="009D4228">
      <w:pPr>
        <w:tabs>
          <w:tab w:val="left" w:pos="1276"/>
        </w:tabs>
        <w:spacing w:after="0" w:line="240" w:lineRule="auto"/>
        <w:ind w:firstLine="709"/>
        <w:jc w:val="both"/>
        <w:rPr>
          <w:rFonts w:cstheme="minorHAnsi"/>
        </w:rPr>
      </w:pPr>
      <w:r w:rsidRPr="00123CA1">
        <w:rPr>
          <w:rFonts w:cstheme="minorHAnsi"/>
        </w:rPr>
        <w:t>делегатские пакеты.</w:t>
      </w:r>
    </w:p>
    <w:p w14:paraId="7454EEC9" w14:textId="77777777" w:rsidR="003C017F" w:rsidRPr="00123CA1" w:rsidRDefault="00E95E93"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Заявки могут заполняться и направляться (уточняться) Участником неограниченное количество раз в пределах сроков, установленных для заказа услуг, бронирования выставочных площадей в субаренду, по тарифам, действующим на день направления/уточнения Заявки Организатору.</w:t>
      </w:r>
    </w:p>
    <w:p w14:paraId="072B134F" w14:textId="6A11B3C9" w:rsidR="003C017F" w:rsidRPr="00123CA1" w:rsidRDefault="00DA7FB7"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Участник вправе о</w:t>
      </w:r>
      <w:r w:rsidR="003C017F" w:rsidRPr="00123CA1">
        <w:rPr>
          <w:rFonts w:cstheme="minorHAnsi"/>
        </w:rPr>
        <w:t>пределить по своему усмотрению объём услуг, объём и качественные характеристики выставочных площадей в субаренду, предоставляемых Организатором, исходя из доступных при заполнении Заяв</w:t>
      </w:r>
      <w:r w:rsidR="00504C8A" w:rsidRPr="00123CA1">
        <w:rPr>
          <w:rFonts w:cstheme="minorHAnsi"/>
        </w:rPr>
        <w:t>ок</w:t>
      </w:r>
      <w:r w:rsidR="003C017F" w:rsidRPr="00123CA1">
        <w:rPr>
          <w:rFonts w:cstheme="minorHAnsi"/>
        </w:rPr>
        <w:t xml:space="preserve"> вариантов.</w:t>
      </w:r>
    </w:p>
    <w:p w14:paraId="6CABDCBB" w14:textId="77777777" w:rsidR="00F45BB1" w:rsidRPr="00123CA1" w:rsidRDefault="00242A80" w:rsidP="009D4228">
      <w:pPr>
        <w:pStyle w:val="a4"/>
        <w:numPr>
          <w:ilvl w:val="1"/>
          <w:numId w:val="2"/>
        </w:numPr>
        <w:spacing w:after="0" w:line="240" w:lineRule="auto"/>
        <w:ind w:left="0" w:firstLine="709"/>
        <w:jc w:val="both"/>
        <w:rPr>
          <w:rFonts w:cstheme="minorHAnsi"/>
        </w:rPr>
      </w:pPr>
      <w:r w:rsidRPr="00123CA1">
        <w:rPr>
          <w:rFonts w:cstheme="minorHAnsi"/>
        </w:rPr>
        <w:t xml:space="preserve">При заполнении Заявки (Заявок) </w:t>
      </w:r>
      <w:r w:rsidR="00573CA5" w:rsidRPr="00123CA1">
        <w:rPr>
          <w:rFonts w:cstheme="minorHAnsi"/>
        </w:rPr>
        <w:t xml:space="preserve">Участник обязуется </w:t>
      </w:r>
      <w:r w:rsidRPr="00123CA1">
        <w:rPr>
          <w:rFonts w:cstheme="minorHAnsi"/>
        </w:rPr>
        <w:t>указывать корректные данные. Ответственность за неблагоприятные последствия, возникшие в связи с некорректным отображением любой информации при заполнении Заявки, полностью ложится на Участника.</w:t>
      </w:r>
    </w:p>
    <w:p w14:paraId="0AE87CB8" w14:textId="73C79629" w:rsidR="00527B20" w:rsidRPr="00123CA1" w:rsidRDefault="00527B20"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Организатор вправе</w:t>
      </w:r>
      <w:r w:rsidR="009D4228" w:rsidRPr="00123CA1">
        <w:rPr>
          <w:rFonts w:cstheme="minorHAnsi"/>
        </w:rPr>
        <w:t xml:space="preserve"> самостоятельно определять формы и способы оказания услуг исходя из требований законодательства Российской Федерации, а также конкретных условий настоящего Договора с учетом пожеланий Участника.</w:t>
      </w:r>
    </w:p>
    <w:p w14:paraId="51CDEF00" w14:textId="29D7A4B5" w:rsidR="00527B20" w:rsidRPr="00123CA1" w:rsidRDefault="009D4228"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Организатор вправе с</w:t>
      </w:r>
      <w:r w:rsidR="00527B20" w:rsidRPr="00123CA1">
        <w:rPr>
          <w:rFonts w:cstheme="minorHAnsi"/>
        </w:rPr>
        <w:t xml:space="preserve">амостоятельно определять состав лиц, оказывающих услуги </w:t>
      </w:r>
      <w:bookmarkStart w:id="12" w:name="_Hlk100240299"/>
      <w:r w:rsidR="00527B20" w:rsidRPr="00123CA1">
        <w:rPr>
          <w:rFonts w:cstheme="minorHAnsi"/>
        </w:rPr>
        <w:t xml:space="preserve">при проведении </w:t>
      </w:r>
      <w:bookmarkEnd w:id="12"/>
      <w:r w:rsidRPr="00123CA1">
        <w:rPr>
          <w:rFonts w:cstheme="minorHAnsi"/>
        </w:rPr>
        <w:t>Выставки</w:t>
      </w:r>
      <w:r w:rsidR="00527B20" w:rsidRPr="00123CA1">
        <w:rPr>
          <w:rFonts w:cstheme="minorHAnsi"/>
        </w:rPr>
        <w:t>, в том числе привлекать к исполнению своих обязательств по настоящему Договору третьих лиц.</w:t>
      </w:r>
    </w:p>
    <w:p w14:paraId="0D31434E" w14:textId="4C092AC4" w:rsidR="00D342A6" w:rsidRDefault="00F45BB1"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Участник впр</w:t>
      </w:r>
      <w:r w:rsidR="001E626B" w:rsidRPr="00123CA1">
        <w:rPr>
          <w:rFonts w:cstheme="minorHAnsi"/>
        </w:rPr>
        <w:t>аве п</w:t>
      </w:r>
      <w:r w:rsidRPr="00123CA1">
        <w:rPr>
          <w:rFonts w:cstheme="minorHAnsi"/>
        </w:rPr>
        <w:t>ользоваться дополнительными</w:t>
      </w:r>
      <w:r w:rsidR="00AF02F8" w:rsidRPr="00123CA1">
        <w:rPr>
          <w:rFonts w:cstheme="minorHAnsi"/>
        </w:rPr>
        <w:t xml:space="preserve"> </w:t>
      </w:r>
      <w:r w:rsidR="000C723F" w:rsidRPr="00123CA1">
        <w:rPr>
          <w:rFonts w:cstheme="minorHAnsi"/>
        </w:rPr>
        <w:t>(</w:t>
      </w:r>
      <w:r w:rsidR="00AF02F8" w:rsidRPr="00123CA1">
        <w:rPr>
          <w:rFonts w:cstheme="minorHAnsi"/>
        </w:rPr>
        <w:t>не предусмотренными настоящим Договором</w:t>
      </w:r>
      <w:r w:rsidR="000C723F" w:rsidRPr="00123CA1">
        <w:rPr>
          <w:rFonts w:cstheme="minorHAnsi"/>
        </w:rPr>
        <w:t>)</w:t>
      </w:r>
      <w:r w:rsidRPr="00123CA1">
        <w:rPr>
          <w:rFonts w:cstheme="minorHAnsi"/>
        </w:rPr>
        <w:t xml:space="preserve"> услугами при проведении </w:t>
      </w:r>
      <w:r w:rsidR="001E626B" w:rsidRPr="00123CA1">
        <w:rPr>
          <w:rFonts w:cstheme="minorHAnsi"/>
        </w:rPr>
        <w:t>Выставки</w:t>
      </w:r>
      <w:r w:rsidRPr="00123CA1">
        <w:rPr>
          <w:rFonts w:cstheme="minorHAnsi"/>
        </w:rPr>
        <w:t>, предоставляемыми Организатором и его аккредитованными партнерами, на основании отдельно подаваемых заявок либо отдельно заключаемых соглашений</w:t>
      </w:r>
      <w:r w:rsidR="00D342A6">
        <w:rPr>
          <w:rFonts w:cstheme="minorHAnsi"/>
        </w:rPr>
        <w:t>.</w:t>
      </w:r>
    </w:p>
    <w:p w14:paraId="16BA6F5B" w14:textId="77777777" w:rsidR="00D342A6" w:rsidRDefault="00D342A6" w:rsidP="00D342A6">
      <w:pPr>
        <w:pStyle w:val="a4"/>
        <w:tabs>
          <w:tab w:val="left" w:pos="1276"/>
        </w:tabs>
        <w:spacing w:after="0" w:line="240" w:lineRule="auto"/>
        <w:ind w:left="709"/>
        <w:jc w:val="both"/>
        <w:rPr>
          <w:rFonts w:cstheme="minorHAnsi"/>
        </w:rPr>
      </w:pPr>
    </w:p>
    <w:p w14:paraId="7757EB22" w14:textId="0C7B27E6" w:rsidR="00F5327D" w:rsidRPr="00123CA1" w:rsidRDefault="00F5327D" w:rsidP="0019170D">
      <w:pPr>
        <w:tabs>
          <w:tab w:val="left" w:pos="1276"/>
        </w:tabs>
        <w:spacing w:after="0" w:line="240" w:lineRule="auto"/>
        <w:jc w:val="both"/>
        <w:rPr>
          <w:rFonts w:cstheme="minorHAnsi"/>
        </w:rPr>
      </w:pPr>
    </w:p>
    <w:p w14:paraId="40F7CFEC" w14:textId="5B7E8B81" w:rsidR="000375A5" w:rsidRPr="00123CA1" w:rsidRDefault="000375A5" w:rsidP="009D4228">
      <w:pPr>
        <w:pStyle w:val="a4"/>
        <w:numPr>
          <w:ilvl w:val="0"/>
          <w:numId w:val="2"/>
        </w:numPr>
        <w:tabs>
          <w:tab w:val="left" w:pos="1134"/>
          <w:tab w:val="left" w:pos="1276"/>
        </w:tabs>
        <w:spacing w:after="0" w:line="240" w:lineRule="auto"/>
        <w:ind w:left="0" w:firstLine="709"/>
        <w:jc w:val="both"/>
        <w:rPr>
          <w:rFonts w:cstheme="minorHAnsi"/>
        </w:rPr>
      </w:pPr>
      <w:r w:rsidRPr="00123CA1">
        <w:rPr>
          <w:rFonts w:cstheme="minorHAnsi"/>
        </w:rPr>
        <w:t>СДАЧА И ПРИЁМКА</w:t>
      </w:r>
    </w:p>
    <w:p w14:paraId="09DAB346" w14:textId="77777777" w:rsidR="00766F86" w:rsidRPr="00123CA1" w:rsidRDefault="00D0748A"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Приёмка оказанных Организатором услуг, приёмка и возврат предоставленных Организатором выставочных площадей производятся по соответствующим </w:t>
      </w:r>
      <w:r w:rsidR="002D1A73" w:rsidRPr="00123CA1">
        <w:rPr>
          <w:rFonts w:cstheme="minorHAnsi"/>
        </w:rPr>
        <w:t>актам</w:t>
      </w:r>
      <w:r w:rsidR="00813BEB" w:rsidRPr="00123CA1">
        <w:rPr>
          <w:rFonts w:cstheme="minorHAnsi"/>
        </w:rPr>
        <w:t xml:space="preserve"> сдачи-приёмки, актам возврата</w:t>
      </w:r>
      <w:r w:rsidRPr="00123CA1">
        <w:rPr>
          <w:rFonts w:cstheme="minorHAnsi"/>
        </w:rPr>
        <w:t xml:space="preserve">, в срок не позднее </w:t>
      </w:r>
      <w:r w:rsidRPr="00123CA1">
        <w:rPr>
          <w:rFonts w:cstheme="minorHAnsi"/>
          <w:i/>
          <w:iCs/>
        </w:rPr>
        <w:t>24.09.2023</w:t>
      </w:r>
      <w:r w:rsidRPr="00123CA1">
        <w:rPr>
          <w:rFonts w:cstheme="minorHAnsi"/>
        </w:rPr>
        <w:t>.</w:t>
      </w:r>
    </w:p>
    <w:p w14:paraId="35472529" w14:textId="21BA7337" w:rsidR="00D0748A" w:rsidRPr="00123CA1" w:rsidRDefault="00D0748A" w:rsidP="009D4228">
      <w:pPr>
        <w:pStyle w:val="a4"/>
        <w:numPr>
          <w:ilvl w:val="1"/>
          <w:numId w:val="2"/>
        </w:numPr>
        <w:tabs>
          <w:tab w:val="left" w:pos="1276"/>
        </w:tabs>
        <w:spacing w:after="0" w:line="240" w:lineRule="auto"/>
        <w:ind w:left="0" w:firstLine="709"/>
        <w:jc w:val="both"/>
        <w:rPr>
          <w:rFonts w:cstheme="minorHAnsi"/>
        </w:rPr>
      </w:pPr>
      <w:r w:rsidRPr="00123CA1">
        <w:rPr>
          <w:rFonts w:cstheme="minorHAnsi"/>
        </w:rPr>
        <w:t>В случае, если указанные акты</w:t>
      </w:r>
      <w:r w:rsidR="00B2175A" w:rsidRPr="00123CA1">
        <w:rPr>
          <w:rFonts w:cstheme="minorHAnsi"/>
        </w:rPr>
        <w:t xml:space="preserve">, </w:t>
      </w:r>
      <w:r w:rsidR="007E03F3" w:rsidRPr="00123CA1">
        <w:rPr>
          <w:rFonts w:cstheme="minorHAnsi"/>
        </w:rPr>
        <w:t>направленные Организатором Участнику,</w:t>
      </w:r>
      <w:r w:rsidRPr="00123CA1">
        <w:rPr>
          <w:rFonts w:cstheme="minorHAnsi"/>
        </w:rPr>
        <w:t xml:space="preserve"> не будут подписаны и предоставлены со стороны Участника Организатору в срок</w:t>
      </w:r>
      <w:r w:rsidR="00FC3208" w:rsidRPr="00123CA1">
        <w:rPr>
          <w:rFonts w:cstheme="minorHAnsi"/>
        </w:rPr>
        <w:t xml:space="preserve"> </w:t>
      </w:r>
      <w:r w:rsidR="00003F0F" w:rsidRPr="00123CA1">
        <w:rPr>
          <w:rFonts w:cstheme="minorHAnsi"/>
        </w:rPr>
        <w:t xml:space="preserve">до </w:t>
      </w:r>
      <w:r w:rsidR="00003F0F" w:rsidRPr="00123CA1">
        <w:rPr>
          <w:rFonts w:cstheme="minorHAnsi"/>
          <w:i/>
          <w:iCs/>
        </w:rPr>
        <w:t>24.09.2023 (включительно)</w:t>
      </w:r>
      <w:r w:rsidRPr="00123CA1">
        <w:rPr>
          <w:rFonts w:cstheme="minorHAnsi"/>
        </w:rPr>
        <w:t>, и если Участником не были заявлены в письменной форме мотивированные замечания/возражения по объёму и качеству предоставленных услуг и выставочных площадей, услуги и выставочные площади, предоставленные Организатором согласно поданным Участником Заявкам, считаются принятыми Участником в полном объёме и без замечаний.</w:t>
      </w:r>
    </w:p>
    <w:p w14:paraId="27A82C09" w14:textId="094EBAD9" w:rsidR="00F96E24" w:rsidRDefault="00F96E24" w:rsidP="00FF55E6">
      <w:pPr>
        <w:tabs>
          <w:tab w:val="left" w:pos="1134"/>
          <w:tab w:val="left" w:pos="1276"/>
        </w:tabs>
        <w:spacing w:after="0" w:line="240" w:lineRule="auto"/>
        <w:jc w:val="both"/>
        <w:rPr>
          <w:rFonts w:cstheme="minorHAnsi"/>
        </w:rPr>
      </w:pPr>
    </w:p>
    <w:p w14:paraId="2C62C092" w14:textId="77777777" w:rsidR="00D342A6" w:rsidRPr="00123CA1" w:rsidRDefault="00D342A6" w:rsidP="00FF55E6">
      <w:pPr>
        <w:tabs>
          <w:tab w:val="left" w:pos="1134"/>
          <w:tab w:val="left" w:pos="1276"/>
        </w:tabs>
        <w:spacing w:after="0" w:line="240" w:lineRule="auto"/>
        <w:jc w:val="both"/>
        <w:rPr>
          <w:rFonts w:cstheme="minorHAnsi"/>
        </w:rPr>
      </w:pPr>
    </w:p>
    <w:p w14:paraId="79AE0A2A" w14:textId="77777777" w:rsidR="00F96E24" w:rsidRPr="00123CA1" w:rsidRDefault="00F96E24" w:rsidP="001C4363">
      <w:pPr>
        <w:pStyle w:val="a4"/>
        <w:numPr>
          <w:ilvl w:val="0"/>
          <w:numId w:val="2"/>
        </w:numPr>
        <w:tabs>
          <w:tab w:val="left" w:pos="1134"/>
          <w:tab w:val="left" w:pos="1276"/>
        </w:tabs>
        <w:spacing w:after="0" w:line="240" w:lineRule="auto"/>
        <w:ind w:left="0" w:firstLine="709"/>
        <w:jc w:val="both"/>
        <w:rPr>
          <w:rFonts w:cstheme="minorHAnsi"/>
        </w:rPr>
      </w:pPr>
      <w:r w:rsidRPr="00123CA1">
        <w:rPr>
          <w:rFonts w:cstheme="minorHAnsi"/>
        </w:rPr>
        <w:t>ОТВЕТСТВЕННОСТЬ СТОРОН</w:t>
      </w:r>
    </w:p>
    <w:p w14:paraId="24C8F69A" w14:textId="5495CD39"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Частичный или полный отказ от участия в </w:t>
      </w:r>
      <w:r w:rsidR="00DC39E8" w:rsidRPr="00123CA1">
        <w:rPr>
          <w:rFonts w:cstheme="minorHAnsi"/>
        </w:rPr>
        <w:t>Выставке</w:t>
      </w:r>
      <w:r w:rsidRPr="00123CA1">
        <w:rPr>
          <w:rFonts w:cstheme="minorHAnsi"/>
        </w:rPr>
        <w:t xml:space="preserve"> </w:t>
      </w:r>
      <w:r w:rsidRPr="00123CA1">
        <w:rPr>
          <w:rFonts w:cstheme="minorHAnsi"/>
          <w:i/>
          <w:iCs/>
        </w:rPr>
        <w:t>в срок с 15.07.2023 (включительно) и не позднее 25.08.2023 (включительно)</w:t>
      </w:r>
      <w:r w:rsidRPr="00123CA1">
        <w:rPr>
          <w:rFonts w:cstheme="minorHAnsi"/>
        </w:rPr>
        <w:t>, в том числе от ранее заказанной выставочной площади в субаренду, а также от услуг согласно Заявке (Заявкам) Участника, влекут за собой уплату Участником Организатору 50% (Пятьдесят процентов) от стоимости субаренды, и 100% (Сто процентов) стоимости заказанных Участником и фактически оказанных Организатором услуг на дату получения уведомления Участника, а также расходов, понесенных Организатором в связи с их оказанием. Уплаченные Участником денежные средства по Договору в сумме, предусмотренной настоящим пунктом, удерживаются Организатором и не возвращаются Организатором Участнику.</w:t>
      </w:r>
    </w:p>
    <w:p w14:paraId="4CA949D6" w14:textId="11EEE8DD"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Частичный или полный отказ Экспонента от исполнения настоящего Договора (от участия) </w:t>
      </w:r>
      <w:r w:rsidRPr="00123CA1">
        <w:rPr>
          <w:rFonts w:cstheme="minorHAnsi"/>
          <w:i/>
          <w:iCs/>
        </w:rPr>
        <w:t>за три недели и менее (с 26.08.2023 и позднее)</w:t>
      </w:r>
      <w:r w:rsidRPr="00123CA1">
        <w:rPr>
          <w:rFonts w:cstheme="minorHAnsi"/>
        </w:rPr>
        <w:t xml:space="preserve"> до начала монтажа </w:t>
      </w:r>
      <w:r w:rsidR="00DC39E8" w:rsidRPr="00123CA1">
        <w:rPr>
          <w:rFonts w:cstheme="minorHAnsi"/>
        </w:rPr>
        <w:t>Выставки</w:t>
      </w:r>
      <w:r w:rsidRPr="00123CA1">
        <w:rPr>
          <w:rFonts w:cstheme="minorHAnsi"/>
        </w:rPr>
        <w:t xml:space="preserve">, в том числе от ранее заказанной выставочной площади в субаренду, а также от услуг согласно Заявке (Заявкам) </w:t>
      </w:r>
      <w:r w:rsidRPr="00123CA1">
        <w:rPr>
          <w:rFonts w:cstheme="minorHAnsi"/>
        </w:rPr>
        <w:lastRenderedPageBreak/>
        <w:t>Участника, влекут за собой уплату Участником Организатору 100% (Сто процентов) от стоимости субаренды, и 100% (Сто процентов) стоимости заказанных Участником и фактически оказанных Организатором услуг на дату получения уведомления Участника, а также расходов, понесенных Организатором в связи с их оказанием. Уплаченные Участником денежные средства по Договору в сумме, предусмотренной настоящим пунктом, удерживаются и не возвращаются Организатором Участнику.</w:t>
      </w:r>
    </w:p>
    <w:p w14:paraId="1582730F" w14:textId="77777777" w:rsidR="00F96E24" w:rsidRPr="00123CA1" w:rsidRDefault="00F96E24" w:rsidP="005306A5">
      <w:pPr>
        <w:pStyle w:val="a4"/>
        <w:numPr>
          <w:ilvl w:val="1"/>
          <w:numId w:val="2"/>
        </w:numPr>
        <w:tabs>
          <w:tab w:val="left" w:pos="1276"/>
        </w:tabs>
        <w:spacing w:after="0" w:line="240" w:lineRule="auto"/>
        <w:ind w:left="0" w:firstLine="709"/>
        <w:jc w:val="both"/>
        <w:rPr>
          <w:rFonts w:cstheme="minorHAnsi"/>
        </w:rPr>
      </w:pPr>
      <w:r w:rsidRPr="00123CA1">
        <w:rPr>
          <w:rFonts w:cstheme="minorHAnsi"/>
        </w:rPr>
        <w:t>Оставшиеся после удержания по правилам п. 6.1, п. 6.2 настоящего Договора денежные средства подлежат возврату Организатором Участнику в течение 10 (Десяти) рабочих дней со дня получения Организатором соответствующего уведомления об отказе от участия.</w:t>
      </w:r>
    </w:p>
    <w:p w14:paraId="3764D2F2" w14:textId="77777777" w:rsidR="005306A5" w:rsidRPr="00123CA1" w:rsidRDefault="005306A5" w:rsidP="005306A5">
      <w:pPr>
        <w:pStyle w:val="a4"/>
        <w:numPr>
          <w:ilvl w:val="1"/>
          <w:numId w:val="2"/>
        </w:numPr>
        <w:tabs>
          <w:tab w:val="left" w:pos="1276"/>
        </w:tabs>
        <w:spacing w:after="0" w:line="240" w:lineRule="auto"/>
        <w:ind w:left="0" w:firstLine="709"/>
        <w:jc w:val="both"/>
        <w:rPr>
          <w:rFonts w:cstheme="minorHAnsi"/>
        </w:rPr>
      </w:pPr>
      <w:r w:rsidRPr="00123CA1">
        <w:rPr>
          <w:rFonts w:cstheme="minorHAnsi"/>
        </w:rPr>
        <w:t>В случае нарушения сроков оплаты, согласованных Сторонами в соответствии с условиями настоящего Договора, Участник уплачивает по письменному требованию Организатора пеню в размере 0,1% (Ноль целых одна десятая процента) от цены Договора за каждый день просрочки.</w:t>
      </w:r>
    </w:p>
    <w:p w14:paraId="729422EC" w14:textId="7F34B6F6" w:rsidR="005306A5" w:rsidRPr="00123CA1" w:rsidRDefault="005306A5" w:rsidP="005306A5">
      <w:pPr>
        <w:pStyle w:val="a4"/>
        <w:numPr>
          <w:ilvl w:val="1"/>
          <w:numId w:val="2"/>
        </w:numPr>
        <w:tabs>
          <w:tab w:val="left" w:pos="1276"/>
        </w:tabs>
        <w:spacing w:after="0" w:line="240" w:lineRule="auto"/>
        <w:ind w:left="0" w:firstLine="709"/>
        <w:jc w:val="both"/>
        <w:rPr>
          <w:rFonts w:cstheme="minorHAnsi"/>
        </w:rPr>
      </w:pPr>
      <w:r w:rsidRPr="00123CA1">
        <w:rPr>
          <w:rFonts w:cstheme="minorHAnsi"/>
        </w:rPr>
        <w:t>В случае отсутствия подтверждения факта оплаты в установленные условиями настоящего Договора сроки, Заявка Участника аннулируется решением Организатора в одностороннем порядке, возникшие обязательства Организатора перед Участником считаются выполненными в полном объеме и прекращаются.</w:t>
      </w:r>
    </w:p>
    <w:p w14:paraId="64BDED9A" w14:textId="704BF4F5" w:rsidR="00C630DC" w:rsidRPr="00123CA1" w:rsidRDefault="00C630DC" w:rsidP="005306A5">
      <w:pPr>
        <w:pStyle w:val="a4"/>
        <w:numPr>
          <w:ilvl w:val="1"/>
          <w:numId w:val="2"/>
        </w:numPr>
        <w:tabs>
          <w:tab w:val="left" w:pos="1276"/>
        </w:tabs>
        <w:ind w:left="0" w:firstLine="709"/>
        <w:jc w:val="both"/>
        <w:rPr>
          <w:rFonts w:cstheme="minorHAnsi"/>
        </w:rPr>
      </w:pPr>
      <w:r w:rsidRPr="00123CA1">
        <w:rPr>
          <w:rFonts w:cstheme="minorHAnsi"/>
        </w:rPr>
        <w:t>В случае, если Участник</w:t>
      </w:r>
      <w:r w:rsidR="001F6ED1" w:rsidRPr="00123CA1">
        <w:rPr>
          <w:rFonts w:cstheme="minorHAnsi"/>
        </w:rPr>
        <w:t xml:space="preserve"> </w:t>
      </w:r>
      <w:r w:rsidRPr="00123CA1">
        <w:rPr>
          <w:rFonts w:cstheme="minorHAnsi"/>
        </w:rPr>
        <w:t>не занял предоставленные Организатором выставочные площади, не воспользовался делегатским пакетом, иным образом уклонился от потребления предоставленных Организатором согласно Заявке (Заявкам) Участника услуг, обязательства Организатора по настоящему Договору считаются выполненными, услуги по настоящему Договору считаются оказанными.</w:t>
      </w:r>
    </w:p>
    <w:p w14:paraId="4884B188" w14:textId="77777777" w:rsidR="00F96E24" w:rsidRPr="00123CA1" w:rsidRDefault="00F96E24" w:rsidP="00103B26">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Организатор вправе расторгнуть настоящий Договор в одностороннем порядке в случаях:</w:t>
      </w:r>
    </w:p>
    <w:p w14:paraId="259B9942" w14:textId="77777777" w:rsidR="00F96E24" w:rsidRPr="00123CA1" w:rsidRDefault="00F96E24" w:rsidP="00103B26">
      <w:pPr>
        <w:tabs>
          <w:tab w:val="left" w:pos="1134"/>
          <w:tab w:val="left" w:pos="1276"/>
        </w:tabs>
        <w:spacing w:after="0" w:line="240" w:lineRule="auto"/>
        <w:ind w:firstLine="709"/>
        <w:jc w:val="both"/>
        <w:rPr>
          <w:rFonts w:cstheme="minorHAnsi"/>
        </w:rPr>
      </w:pPr>
      <w:r w:rsidRPr="00123CA1">
        <w:rPr>
          <w:rFonts w:cstheme="minorHAnsi"/>
        </w:rPr>
        <w:t>нарушения Участником сроков оплаты услуг;</w:t>
      </w:r>
    </w:p>
    <w:p w14:paraId="5D532D33" w14:textId="77777777" w:rsidR="00F96E24" w:rsidRPr="00123CA1" w:rsidRDefault="00F96E24" w:rsidP="00103B26">
      <w:pPr>
        <w:tabs>
          <w:tab w:val="left" w:pos="1134"/>
          <w:tab w:val="left" w:pos="1276"/>
        </w:tabs>
        <w:spacing w:after="0" w:line="240" w:lineRule="auto"/>
        <w:ind w:firstLine="709"/>
        <w:jc w:val="both"/>
        <w:rPr>
          <w:rFonts w:cstheme="minorHAnsi"/>
        </w:rPr>
      </w:pPr>
      <w:r w:rsidRPr="00123CA1">
        <w:rPr>
          <w:rFonts w:cstheme="minorHAnsi"/>
        </w:rPr>
        <w:t xml:space="preserve">если Участник, оплативший счёт Организатора, не выходит на связь с Организатором </w:t>
      </w:r>
      <w:r w:rsidRPr="00123CA1">
        <w:rPr>
          <w:rFonts w:cstheme="minorHAnsi"/>
          <w:i/>
          <w:iCs/>
        </w:rPr>
        <w:t>после 31.07.2023</w:t>
      </w:r>
      <w:r w:rsidRPr="00123CA1">
        <w:rPr>
          <w:rFonts w:cstheme="minorHAnsi"/>
        </w:rPr>
        <w:t>;</w:t>
      </w:r>
    </w:p>
    <w:p w14:paraId="5AF9EE85" w14:textId="77777777" w:rsidR="00F96E24" w:rsidRPr="00123CA1" w:rsidRDefault="00F96E24" w:rsidP="00103B26">
      <w:pPr>
        <w:tabs>
          <w:tab w:val="left" w:pos="1134"/>
          <w:tab w:val="left" w:pos="1276"/>
        </w:tabs>
        <w:spacing w:after="0" w:line="240" w:lineRule="auto"/>
        <w:ind w:firstLine="709"/>
        <w:jc w:val="both"/>
        <w:rPr>
          <w:rFonts w:cstheme="minorHAnsi"/>
        </w:rPr>
      </w:pPr>
      <w:r w:rsidRPr="00123CA1">
        <w:rPr>
          <w:rFonts w:cstheme="minorHAnsi"/>
        </w:rPr>
        <w:t>однократного использования Участником информации, полученной от Организатора, способами, приведшими к нанесению какого-либо ущерба имущественным и репутационным интересам Организатора.</w:t>
      </w:r>
    </w:p>
    <w:p w14:paraId="41403ADC" w14:textId="77777777" w:rsidR="00F96E24" w:rsidRPr="00123CA1" w:rsidRDefault="00F96E24" w:rsidP="00103B26">
      <w:pPr>
        <w:tabs>
          <w:tab w:val="left" w:pos="1134"/>
          <w:tab w:val="left" w:pos="1276"/>
        </w:tabs>
        <w:spacing w:after="0" w:line="240" w:lineRule="auto"/>
        <w:ind w:firstLine="709"/>
        <w:jc w:val="both"/>
        <w:rPr>
          <w:rFonts w:cstheme="minorHAnsi"/>
        </w:rPr>
      </w:pPr>
      <w:r w:rsidRPr="00123CA1">
        <w:rPr>
          <w:rFonts w:cstheme="minorHAnsi"/>
        </w:rPr>
        <w:t>В указанных случаях Организатор оставляет за собой право расторгнуть Договор без возврата ранее произведенных Участником платежей.</w:t>
      </w:r>
    </w:p>
    <w:p w14:paraId="0397C122" w14:textId="77777777" w:rsidR="0007185C" w:rsidRPr="00123CA1" w:rsidRDefault="0054383E" w:rsidP="00103B26">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Стороны освобождаются от ответственности за полное или частичное неисполнение, или ненадлежащее исполнение своих обязательств по Договору, обусловленное действием обстоятельств непреодолимой силы.</w:t>
      </w:r>
    </w:p>
    <w:p w14:paraId="29DAB331" w14:textId="77777777" w:rsidR="00773059" w:rsidRPr="00123CA1" w:rsidRDefault="0054383E" w:rsidP="00103B26">
      <w:pPr>
        <w:tabs>
          <w:tab w:val="left" w:pos="1134"/>
          <w:tab w:val="left" w:pos="1276"/>
        </w:tabs>
        <w:spacing w:after="0" w:line="240" w:lineRule="auto"/>
        <w:ind w:firstLine="709"/>
        <w:jc w:val="both"/>
        <w:rPr>
          <w:rFonts w:cstheme="minorHAnsi"/>
        </w:rPr>
      </w:pPr>
      <w:r w:rsidRPr="00123CA1">
        <w:rPr>
          <w:rFonts w:cstheme="minorHAnsi"/>
        </w:rPr>
        <w:t xml:space="preserve">Под обстоятельствами непреодолимой силы Стороны подразумевают чрезвычайные и непреодолимые при данных условиях обстоятельства, в том числе, но, не ограничиваясь: пожар, техногенные катастрофы, возникшие не по вине Сторон, наводнение, пожар, землетрясение и другие стихийные бедствия, аварии, забастовки, войны, массовые беспорядки, военные действия любого характера, террористические акты, эпидемии, пандемии и эпизоотии, введение новых законов и законодательных запретов, ограничивающих исполнение Сторонами своих обязательств по настоящему Договору, действия и бездействия органов государственной власти и (или) органов местного самоуправления, которые возникли после вступления в силу 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w:t>
      </w:r>
      <w:r w:rsidR="00773059" w:rsidRPr="00123CA1">
        <w:rPr>
          <w:rFonts w:cstheme="minorHAnsi"/>
        </w:rPr>
        <w:t xml:space="preserve">принятые на себя обязательства по Договору </w:t>
      </w:r>
      <w:r w:rsidRPr="00123CA1">
        <w:rPr>
          <w:rFonts w:cstheme="minorHAnsi"/>
        </w:rPr>
        <w:t>надлежащим образом.</w:t>
      </w:r>
    </w:p>
    <w:p w14:paraId="4B6BA25D" w14:textId="3AFABC20" w:rsidR="0054383E" w:rsidRPr="00123CA1" w:rsidRDefault="0054383E" w:rsidP="00103B26">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Сторона, ссылающаяся на действие обстоятельств непреодолимой силы, обязана незамедлительно, но не позднее 7 (</w:t>
      </w:r>
      <w:r w:rsidR="00773059" w:rsidRPr="00123CA1">
        <w:rPr>
          <w:rFonts w:cstheme="minorHAnsi"/>
        </w:rPr>
        <w:t>С</w:t>
      </w:r>
      <w:r w:rsidRPr="00123CA1">
        <w:rPr>
          <w:rFonts w:cstheme="minorHAnsi"/>
        </w:rPr>
        <w:t xml:space="preserve">еми) календарных дней с даты наступления </w:t>
      </w:r>
      <w:r w:rsidR="00773059" w:rsidRPr="00123CA1">
        <w:rPr>
          <w:rFonts w:cstheme="minorHAnsi"/>
        </w:rPr>
        <w:t>/</w:t>
      </w:r>
      <w:r w:rsidRPr="00123CA1">
        <w:rPr>
          <w:rFonts w:cstheme="minorHAnsi"/>
        </w:rPr>
        <w:t xml:space="preserve"> прекращения действия таких обстоятельств, в письменной или электронной форме уведомить другую Сторону о начале, а впоследствии также и об их прекращении. </w:t>
      </w:r>
      <w:proofErr w:type="spellStart"/>
      <w:r w:rsidRPr="00123CA1">
        <w:rPr>
          <w:rFonts w:cstheme="minorHAnsi"/>
        </w:rPr>
        <w:t>Неуведомление</w:t>
      </w:r>
      <w:proofErr w:type="spellEnd"/>
      <w:r w:rsidRPr="00123CA1">
        <w:rPr>
          <w:rFonts w:cstheme="minorHAnsi"/>
        </w:rPr>
        <w:t xml:space="preserve"> либо несвоевременное уведомление о наступлении таких обстоятельств лишает соответствующую Сторону права ссылаться на такие обстоятельства в обоснование полного или частичного неисполнения, либо ненадлежащего исполнения принятых на себя обязательств по Договору, за исключением случаев, когда такое </w:t>
      </w:r>
      <w:proofErr w:type="spellStart"/>
      <w:r w:rsidRPr="00123CA1">
        <w:rPr>
          <w:rFonts w:cstheme="minorHAnsi"/>
        </w:rPr>
        <w:t>неуведомление</w:t>
      </w:r>
      <w:proofErr w:type="spellEnd"/>
      <w:r w:rsidRPr="00123CA1">
        <w:rPr>
          <w:rFonts w:cstheme="minorHAnsi"/>
        </w:rPr>
        <w:t xml:space="preserve"> либо несвоевременное уведомление само вызвано действием </w:t>
      </w:r>
      <w:r w:rsidRPr="00123CA1">
        <w:rPr>
          <w:rFonts w:cstheme="minorHAnsi"/>
        </w:rPr>
        <w:lastRenderedPageBreak/>
        <w:t xml:space="preserve">обстоятельств непреодолимой силы. Сторона, лишенная возможности исполнить обязательства по Договору полностью, частично либо надлежащим образом, обязана подтвердить такие обстоятельства соответствующим документом Торгово-промышленной палаты Российской Федерации либо иного уполномоченного органа или организации или справки/акты уполномоченных государственных органов. При этом срок выполнения Стороной обязательств по настоящему Договору отодвигается соразмерно времени, в течение которого действуют указанные обстоятельства и (или) их последствия. Дополнительное соглашение не заключается. Денежные средства не возвращаются. Если невозможность исполнения обязательств будет существовать свыше </w:t>
      </w:r>
      <w:r w:rsidR="00773059" w:rsidRPr="00123CA1">
        <w:rPr>
          <w:rFonts w:cstheme="minorHAnsi"/>
        </w:rPr>
        <w:t>3 (Т</w:t>
      </w:r>
      <w:r w:rsidRPr="00123CA1">
        <w:rPr>
          <w:rFonts w:cstheme="minorHAnsi"/>
        </w:rPr>
        <w:t>рех</w:t>
      </w:r>
      <w:r w:rsidR="00773059" w:rsidRPr="00123CA1">
        <w:rPr>
          <w:rFonts w:cstheme="minorHAnsi"/>
        </w:rPr>
        <w:t>)</w:t>
      </w:r>
      <w:r w:rsidRPr="00123CA1">
        <w:rPr>
          <w:rFonts w:cstheme="minorHAnsi"/>
        </w:rPr>
        <w:t xml:space="preserve"> месяцев, Стороны будут иметь право расторгнуть договор без обязанности возмещения возможных убытков и текущих расходов</w:t>
      </w:r>
      <w:r w:rsidR="00103B26" w:rsidRPr="00123CA1">
        <w:rPr>
          <w:rFonts w:cstheme="minorHAnsi"/>
        </w:rPr>
        <w:t>.</w:t>
      </w:r>
    </w:p>
    <w:p w14:paraId="581EDBE4" w14:textId="4FCC17E2" w:rsidR="00F96E24" w:rsidRPr="00123CA1" w:rsidRDefault="00F96E24" w:rsidP="00103B26">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В остальном, не предусмотренном настоящим Разделом Договора, за неисполнение или ненадлежащее исполнение условий настоящего Договора </w:t>
      </w:r>
      <w:r w:rsidR="009F4B20" w:rsidRPr="00123CA1">
        <w:rPr>
          <w:rFonts w:cstheme="minorHAnsi"/>
        </w:rPr>
        <w:t>С</w:t>
      </w:r>
      <w:r w:rsidRPr="00123CA1">
        <w:rPr>
          <w:rFonts w:cstheme="minorHAnsi"/>
        </w:rPr>
        <w:t>тороны несут ответственность в соответствии с действующим законодательством Российской Федерации.</w:t>
      </w:r>
    </w:p>
    <w:p w14:paraId="32E6AF18" w14:textId="0D1E1BAB" w:rsidR="00F96E24" w:rsidRDefault="00F96E24" w:rsidP="001C4363">
      <w:pPr>
        <w:tabs>
          <w:tab w:val="left" w:pos="1134"/>
          <w:tab w:val="left" w:pos="1276"/>
        </w:tabs>
        <w:spacing w:after="0" w:line="240" w:lineRule="auto"/>
        <w:ind w:firstLine="709"/>
        <w:jc w:val="both"/>
        <w:rPr>
          <w:rFonts w:cstheme="minorHAnsi"/>
        </w:rPr>
      </w:pPr>
    </w:p>
    <w:p w14:paraId="5718328E" w14:textId="77777777" w:rsidR="00D342A6" w:rsidRPr="00123CA1" w:rsidRDefault="00D342A6" w:rsidP="001C4363">
      <w:pPr>
        <w:tabs>
          <w:tab w:val="left" w:pos="1134"/>
          <w:tab w:val="left" w:pos="1276"/>
        </w:tabs>
        <w:spacing w:after="0" w:line="240" w:lineRule="auto"/>
        <w:ind w:firstLine="709"/>
        <w:jc w:val="both"/>
        <w:rPr>
          <w:rFonts w:cstheme="minorHAnsi"/>
        </w:rPr>
      </w:pPr>
    </w:p>
    <w:p w14:paraId="56D7E975" w14:textId="639F0B02" w:rsidR="00F96E24" w:rsidRPr="00123CA1" w:rsidRDefault="005D0554" w:rsidP="001C4363">
      <w:pPr>
        <w:pStyle w:val="a4"/>
        <w:numPr>
          <w:ilvl w:val="0"/>
          <w:numId w:val="2"/>
        </w:numPr>
        <w:tabs>
          <w:tab w:val="left" w:pos="1134"/>
          <w:tab w:val="left" w:pos="1276"/>
        </w:tabs>
        <w:spacing w:after="0" w:line="240" w:lineRule="auto"/>
        <w:ind w:left="0" w:firstLine="709"/>
        <w:jc w:val="both"/>
        <w:rPr>
          <w:rFonts w:cstheme="minorHAnsi"/>
        </w:rPr>
      </w:pPr>
      <w:r w:rsidRPr="00123CA1">
        <w:rPr>
          <w:rFonts w:cstheme="minorHAnsi"/>
        </w:rPr>
        <w:t>ЦЕНА ДОГОВОРА</w:t>
      </w:r>
      <w:r w:rsidR="00F96E24" w:rsidRPr="00123CA1">
        <w:rPr>
          <w:rFonts w:cstheme="minorHAnsi"/>
        </w:rPr>
        <w:t>, СРОКИ И ПОРЯДОК ОПЛАТЫ</w:t>
      </w:r>
    </w:p>
    <w:p w14:paraId="7959CC33" w14:textId="0F9227C5" w:rsidR="0069094B" w:rsidRPr="00123CA1" w:rsidRDefault="008E14FC"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Цена настоящего Договора определяется совокупностью всех </w:t>
      </w:r>
      <w:r w:rsidR="003B268A" w:rsidRPr="00123CA1">
        <w:rPr>
          <w:rFonts w:cstheme="minorHAnsi"/>
        </w:rPr>
        <w:t xml:space="preserve">счетов Организатора, выставленных к оплате </w:t>
      </w:r>
      <w:r w:rsidR="00B51394" w:rsidRPr="00123CA1">
        <w:rPr>
          <w:rFonts w:cstheme="minorHAnsi"/>
        </w:rPr>
        <w:t xml:space="preserve">на основании </w:t>
      </w:r>
      <w:r w:rsidR="00030931" w:rsidRPr="00123CA1">
        <w:rPr>
          <w:rFonts w:cstheme="minorHAnsi"/>
        </w:rPr>
        <w:t>Заявки (</w:t>
      </w:r>
      <w:r w:rsidR="00B51394" w:rsidRPr="00123CA1">
        <w:rPr>
          <w:rFonts w:cstheme="minorHAnsi"/>
        </w:rPr>
        <w:t>Заявок</w:t>
      </w:r>
      <w:r w:rsidR="00030931" w:rsidRPr="00123CA1">
        <w:rPr>
          <w:rFonts w:cstheme="minorHAnsi"/>
        </w:rPr>
        <w:t>)</w:t>
      </w:r>
      <w:r w:rsidR="00B51394" w:rsidRPr="00123CA1">
        <w:rPr>
          <w:rFonts w:cstheme="minorHAnsi"/>
        </w:rPr>
        <w:t xml:space="preserve"> Участника</w:t>
      </w:r>
      <w:r w:rsidR="00B73CF3" w:rsidRPr="00123CA1">
        <w:rPr>
          <w:rFonts w:cstheme="minorHAnsi"/>
        </w:rPr>
        <w:t xml:space="preserve"> по тарифам, </w:t>
      </w:r>
      <w:r w:rsidR="00E4129D" w:rsidRPr="00123CA1">
        <w:rPr>
          <w:rFonts w:cstheme="minorHAnsi"/>
        </w:rPr>
        <w:t xml:space="preserve">актуальным на день </w:t>
      </w:r>
      <w:r w:rsidR="00E323A2" w:rsidRPr="00123CA1">
        <w:rPr>
          <w:rFonts w:cstheme="minorHAnsi"/>
        </w:rPr>
        <w:t>поступления</w:t>
      </w:r>
      <w:r w:rsidR="00E4129D" w:rsidRPr="00123CA1">
        <w:rPr>
          <w:rFonts w:cstheme="minorHAnsi"/>
        </w:rPr>
        <w:t xml:space="preserve"> Заявки и </w:t>
      </w:r>
      <w:r w:rsidR="00B73CF3" w:rsidRPr="00123CA1">
        <w:rPr>
          <w:rFonts w:cstheme="minorHAnsi"/>
        </w:rPr>
        <w:t>определяемым</w:t>
      </w:r>
      <w:r w:rsidR="00030931" w:rsidRPr="00123CA1">
        <w:rPr>
          <w:rFonts w:cstheme="minorHAnsi"/>
        </w:rPr>
        <w:t xml:space="preserve"> согласно услови</w:t>
      </w:r>
      <w:r w:rsidR="00A40702" w:rsidRPr="00123CA1">
        <w:rPr>
          <w:rFonts w:cstheme="minorHAnsi"/>
        </w:rPr>
        <w:t xml:space="preserve">ям </w:t>
      </w:r>
      <w:r w:rsidR="00030931" w:rsidRPr="00123CA1">
        <w:rPr>
          <w:rFonts w:cstheme="minorHAnsi"/>
        </w:rPr>
        <w:t>настоящего Договора</w:t>
      </w:r>
      <w:r w:rsidR="00B51394" w:rsidRPr="00123CA1">
        <w:rPr>
          <w:rFonts w:cstheme="minorHAnsi"/>
        </w:rPr>
        <w:t xml:space="preserve">. </w:t>
      </w:r>
      <w:r w:rsidR="00F96E24" w:rsidRPr="00123CA1">
        <w:rPr>
          <w:rFonts w:cstheme="minorHAnsi"/>
        </w:rPr>
        <w:t xml:space="preserve">Актуальные тарифы стоимости </w:t>
      </w:r>
      <w:bookmarkStart w:id="13" w:name="_Hlk100238077"/>
      <w:r w:rsidR="00F96E24" w:rsidRPr="00123CA1">
        <w:rPr>
          <w:rFonts w:cstheme="minorHAnsi"/>
        </w:rPr>
        <w:t>предоставляемых Организатором услуг, предоставляемых Организатором в субаренду выставочных площадей</w:t>
      </w:r>
      <w:bookmarkEnd w:id="13"/>
      <w:r w:rsidR="00F96E24" w:rsidRPr="00123CA1">
        <w:rPr>
          <w:rFonts w:cstheme="minorHAnsi"/>
        </w:rPr>
        <w:t xml:space="preserve"> при проведении Международной выставки и Конференции по гражданскому судостроению, судоходству, деятельности портов и освоению океана и шельфа «НЕВА 2023», указаны на интернет-сайт</w:t>
      </w:r>
      <w:r w:rsidR="0069094B" w:rsidRPr="00123CA1">
        <w:rPr>
          <w:rFonts w:cstheme="minorHAnsi"/>
        </w:rPr>
        <w:t>е</w:t>
      </w:r>
      <w:r w:rsidR="00F96E24" w:rsidRPr="00123CA1">
        <w:rPr>
          <w:rFonts w:cstheme="minorHAnsi"/>
        </w:rPr>
        <w:t xml:space="preserve"> Организатора</w:t>
      </w:r>
      <w:r w:rsidR="0069094B" w:rsidRPr="00123CA1">
        <w:rPr>
          <w:rFonts w:cstheme="minorHAnsi"/>
        </w:rPr>
        <w:t xml:space="preserve"> по ссылке</w:t>
      </w:r>
    </w:p>
    <w:p w14:paraId="3424211F" w14:textId="0F0CA6F3" w:rsidR="00F96E24" w:rsidRPr="00123CA1" w:rsidRDefault="00F96E24" w:rsidP="0069094B">
      <w:pPr>
        <w:tabs>
          <w:tab w:val="left" w:pos="1134"/>
          <w:tab w:val="left" w:pos="1276"/>
        </w:tabs>
        <w:spacing w:after="0" w:line="240" w:lineRule="auto"/>
        <w:jc w:val="both"/>
        <w:rPr>
          <w:rFonts w:cstheme="minorHAnsi"/>
        </w:rPr>
      </w:pPr>
      <w:r w:rsidRPr="00123CA1">
        <w:rPr>
          <w:rFonts w:cstheme="minorHAnsi"/>
        </w:rPr>
        <w:t xml:space="preserve"> </w:t>
      </w:r>
      <w:hyperlink r:id="rId11" w:history="1">
        <w:r w:rsidR="0069094B" w:rsidRPr="00123CA1">
          <w:rPr>
            <w:rStyle w:val="a3"/>
            <w:rFonts w:cstheme="minorHAnsi"/>
          </w:rPr>
          <w:t>https://www.nevainter.com/upload/doc/neva/NEVA2023_commercial_offer.pdf</w:t>
        </w:r>
      </w:hyperlink>
      <w:r w:rsidRPr="00123CA1">
        <w:rPr>
          <w:rFonts w:cstheme="minorHAnsi"/>
        </w:rPr>
        <w:t xml:space="preserve"> .</w:t>
      </w:r>
    </w:p>
    <w:p w14:paraId="69176026" w14:textId="068C9233"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Оплата предоставляемых Организатором согласно услови</w:t>
      </w:r>
      <w:r w:rsidR="00A40702" w:rsidRPr="00123CA1">
        <w:rPr>
          <w:rFonts w:cstheme="minorHAnsi"/>
        </w:rPr>
        <w:t>ям</w:t>
      </w:r>
      <w:r w:rsidRPr="00123CA1">
        <w:rPr>
          <w:rFonts w:cstheme="minorHAnsi"/>
        </w:rPr>
        <w:t xml:space="preserve"> настояще</w:t>
      </w:r>
      <w:r w:rsidR="00750473" w:rsidRPr="00123CA1">
        <w:rPr>
          <w:rFonts w:cstheme="minorHAnsi"/>
        </w:rPr>
        <w:t>го</w:t>
      </w:r>
      <w:r w:rsidRPr="00123CA1">
        <w:rPr>
          <w:rFonts w:cstheme="minorHAnsi"/>
        </w:rPr>
        <w:t xml:space="preserve"> </w:t>
      </w:r>
      <w:r w:rsidR="00750473" w:rsidRPr="00123CA1">
        <w:rPr>
          <w:rFonts w:cstheme="minorHAnsi"/>
        </w:rPr>
        <w:t>Договора</w:t>
      </w:r>
      <w:r w:rsidRPr="00123CA1">
        <w:rPr>
          <w:rFonts w:cstheme="minorHAnsi"/>
        </w:rPr>
        <w:t xml:space="preserve"> услуг, выставочных площадей в субаренду, производится Участником на основании счёта Организатора, выставляемого в течение 5 (Пяти) рабочих дней со дня получения заполненной/уточненной Заявки Участника, по тарифам, актуальным на день получения такой Заявки.</w:t>
      </w:r>
    </w:p>
    <w:p w14:paraId="40D0935B" w14:textId="77777777"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Оплата производится в следующем порядке:</w:t>
      </w:r>
    </w:p>
    <w:p w14:paraId="1CB1E613" w14:textId="18FCADAF" w:rsidR="00F96E24" w:rsidRPr="00123CA1" w:rsidRDefault="00F96E24" w:rsidP="001C4363">
      <w:pPr>
        <w:pStyle w:val="a4"/>
        <w:numPr>
          <w:ilvl w:val="2"/>
          <w:numId w:val="2"/>
        </w:numPr>
        <w:tabs>
          <w:tab w:val="left" w:pos="1134"/>
          <w:tab w:val="left" w:pos="1276"/>
        </w:tabs>
        <w:spacing w:after="0" w:line="240" w:lineRule="auto"/>
        <w:ind w:left="0" w:firstLine="709"/>
        <w:jc w:val="both"/>
        <w:rPr>
          <w:rFonts w:cstheme="minorHAnsi"/>
        </w:rPr>
      </w:pPr>
      <w:r w:rsidRPr="00123CA1">
        <w:rPr>
          <w:rFonts w:cstheme="minorHAnsi"/>
        </w:rPr>
        <w:t xml:space="preserve">По счетам, выставленным Организатором к оплате </w:t>
      </w:r>
      <w:r w:rsidRPr="00123CA1">
        <w:rPr>
          <w:rFonts w:cstheme="minorHAnsi"/>
          <w:i/>
          <w:iCs/>
        </w:rPr>
        <w:t xml:space="preserve">по </w:t>
      </w:r>
      <w:r w:rsidR="00DC5D49" w:rsidRPr="00123CA1">
        <w:rPr>
          <w:rFonts w:cstheme="minorHAnsi"/>
          <w:i/>
          <w:iCs/>
        </w:rPr>
        <w:t>30</w:t>
      </w:r>
      <w:r w:rsidRPr="00123CA1">
        <w:rPr>
          <w:rFonts w:cstheme="minorHAnsi"/>
          <w:i/>
          <w:iCs/>
        </w:rPr>
        <w:t>.0</w:t>
      </w:r>
      <w:r w:rsidR="00DC5D49" w:rsidRPr="00123CA1">
        <w:rPr>
          <w:rFonts w:cstheme="minorHAnsi"/>
          <w:i/>
          <w:iCs/>
        </w:rPr>
        <w:t>4</w:t>
      </w:r>
      <w:r w:rsidRPr="00123CA1">
        <w:rPr>
          <w:rFonts w:cstheme="minorHAnsi"/>
          <w:i/>
          <w:iCs/>
        </w:rPr>
        <w:t>.2023 включительно</w:t>
      </w:r>
      <w:r w:rsidRPr="00123CA1">
        <w:rPr>
          <w:rFonts w:cstheme="minorHAnsi"/>
        </w:rPr>
        <w:t>:</w:t>
      </w:r>
    </w:p>
    <w:p w14:paraId="6FD41C79" w14:textId="68EB15C2" w:rsidR="00F96E24" w:rsidRPr="00123CA1" w:rsidRDefault="00F96E24" w:rsidP="001C4363">
      <w:pPr>
        <w:tabs>
          <w:tab w:val="left" w:pos="1134"/>
          <w:tab w:val="left" w:pos="1276"/>
        </w:tabs>
        <w:spacing w:after="0" w:line="240" w:lineRule="auto"/>
        <w:ind w:firstLine="709"/>
        <w:jc w:val="both"/>
        <w:rPr>
          <w:rFonts w:cstheme="minorHAnsi"/>
        </w:rPr>
      </w:pPr>
      <w:r w:rsidRPr="00123CA1">
        <w:rPr>
          <w:rFonts w:cstheme="minorHAnsi"/>
        </w:rPr>
        <w:t xml:space="preserve">40% </w:t>
      </w:r>
      <w:bookmarkStart w:id="14" w:name="_Hlk100238093"/>
      <w:r w:rsidRPr="00123CA1">
        <w:rPr>
          <w:rFonts w:cstheme="minorHAnsi"/>
        </w:rPr>
        <w:t xml:space="preserve">от общей суммы стоимости предоставляемых Организатором услуг, предоставляемых Организатором в субаренду выставочных площадей, определяемой исходя из объёма, заказанного Участником при заполнении Заявки, </w:t>
      </w:r>
      <w:r w:rsidR="00EC36D5" w:rsidRPr="00123CA1">
        <w:rPr>
          <w:rFonts w:cstheme="minorHAnsi"/>
        </w:rPr>
        <w:t>по</w:t>
      </w:r>
      <w:r w:rsidRPr="00123CA1">
        <w:rPr>
          <w:rFonts w:cstheme="minorHAnsi"/>
        </w:rPr>
        <w:t xml:space="preserve"> тариф</w:t>
      </w:r>
      <w:r w:rsidR="00EC36D5" w:rsidRPr="00123CA1">
        <w:rPr>
          <w:rFonts w:cstheme="minorHAnsi"/>
        </w:rPr>
        <w:t>ам</w:t>
      </w:r>
      <w:r w:rsidRPr="00123CA1">
        <w:rPr>
          <w:rFonts w:cstheme="minorHAnsi"/>
        </w:rPr>
        <w:t>, действовавши</w:t>
      </w:r>
      <w:r w:rsidR="00EC36D5" w:rsidRPr="00123CA1">
        <w:rPr>
          <w:rFonts w:cstheme="minorHAnsi"/>
        </w:rPr>
        <w:t>м</w:t>
      </w:r>
      <w:r w:rsidRPr="00123CA1">
        <w:rPr>
          <w:rFonts w:cstheme="minorHAnsi"/>
        </w:rPr>
        <w:t xml:space="preserve"> на день направления Участником заполненной Заявки – Участник оплачивает не позднее 20 (Двадцати) дней со дня выставления счёта Организатором</w:t>
      </w:r>
      <w:bookmarkEnd w:id="14"/>
      <w:r w:rsidRPr="00123CA1">
        <w:rPr>
          <w:rFonts w:cstheme="minorHAnsi"/>
        </w:rPr>
        <w:t>;</w:t>
      </w:r>
    </w:p>
    <w:p w14:paraId="3755494A" w14:textId="4D33A54E" w:rsidR="00F96E24" w:rsidRPr="00123CA1" w:rsidRDefault="00F96E24" w:rsidP="001C4363">
      <w:pPr>
        <w:tabs>
          <w:tab w:val="left" w:pos="1134"/>
          <w:tab w:val="left" w:pos="1276"/>
        </w:tabs>
        <w:spacing w:after="0" w:line="240" w:lineRule="auto"/>
        <w:ind w:firstLine="709"/>
        <w:jc w:val="both"/>
        <w:rPr>
          <w:rFonts w:cstheme="minorHAnsi"/>
        </w:rPr>
      </w:pPr>
      <w:r w:rsidRPr="00123CA1">
        <w:rPr>
          <w:rFonts w:cstheme="minorHAnsi"/>
        </w:rPr>
        <w:t xml:space="preserve">60% </w:t>
      </w:r>
      <w:bookmarkStart w:id="15" w:name="_Hlk100565955"/>
      <w:r w:rsidRPr="00123CA1">
        <w:rPr>
          <w:rFonts w:cstheme="minorHAnsi"/>
        </w:rPr>
        <w:t xml:space="preserve">от общей суммы стоимости предоставляемых Организатором услуг, предоставляемых Организатором в субаренду выставочных площадей, определяемой исходя из объёма, заказанного Участником при заполнении Заявки, </w:t>
      </w:r>
      <w:r w:rsidR="00EC36D5" w:rsidRPr="00123CA1">
        <w:rPr>
          <w:rFonts w:cstheme="minorHAnsi"/>
        </w:rPr>
        <w:t>по</w:t>
      </w:r>
      <w:r w:rsidRPr="00123CA1">
        <w:rPr>
          <w:rFonts w:cstheme="minorHAnsi"/>
        </w:rPr>
        <w:t xml:space="preserve"> тариф</w:t>
      </w:r>
      <w:r w:rsidR="00EC36D5" w:rsidRPr="00123CA1">
        <w:rPr>
          <w:rFonts w:cstheme="minorHAnsi"/>
        </w:rPr>
        <w:t>ам</w:t>
      </w:r>
      <w:r w:rsidRPr="00123CA1">
        <w:rPr>
          <w:rFonts w:cstheme="minorHAnsi"/>
        </w:rPr>
        <w:t>, действовавши</w:t>
      </w:r>
      <w:r w:rsidR="00EC36D5" w:rsidRPr="00123CA1">
        <w:rPr>
          <w:rFonts w:cstheme="minorHAnsi"/>
        </w:rPr>
        <w:t>м</w:t>
      </w:r>
      <w:r w:rsidRPr="00123CA1">
        <w:rPr>
          <w:rFonts w:cstheme="minorHAnsi"/>
        </w:rPr>
        <w:t xml:space="preserve"> на день направления Участником заполненной Заявки – Участник оплачивает не позднее 19.05.2023 включительно</w:t>
      </w:r>
      <w:bookmarkEnd w:id="15"/>
      <w:r w:rsidRPr="00123CA1">
        <w:rPr>
          <w:rFonts w:cstheme="minorHAnsi"/>
        </w:rPr>
        <w:t>.</w:t>
      </w:r>
    </w:p>
    <w:p w14:paraId="5DE9751F" w14:textId="185157E8" w:rsidR="00F96E24" w:rsidRPr="00123CA1" w:rsidRDefault="00F96E24" w:rsidP="001C4363">
      <w:pPr>
        <w:pStyle w:val="a4"/>
        <w:numPr>
          <w:ilvl w:val="2"/>
          <w:numId w:val="2"/>
        </w:numPr>
        <w:tabs>
          <w:tab w:val="left" w:pos="1134"/>
          <w:tab w:val="left" w:pos="1276"/>
        </w:tabs>
        <w:spacing w:after="0" w:line="240" w:lineRule="auto"/>
        <w:ind w:left="0" w:firstLine="709"/>
        <w:jc w:val="both"/>
        <w:rPr>
          <w:rFonts w:cstheme="minorHAnsi"/>
        </w:rPr>
      </w:pPr>
      <w:r w:rsidRPr="00123CA1">
        <w:rPr>
          <w:rFonts w:cstheme="minorHAnsi"/>
        </w:rPr>
        <w:t xml:space="preserve">По счетам, выставленным Организатором к оплате </w:t>
      </w:r>
      <w:r w:rsidRPr="00123CA1">
        <w:rPr>
          <w:rFonts w:cstheme="minorHAnsi"/>
          <w:i/>
          <w:iCs/>
        </w:rPr>
        <w:t xml:space="preserve">с </w:t>
      </w:r>
      <w:r w:rsidR="00EC1EC3" w:rsidRPr="00123CA1">
        <w:rPr>
          <w:rFonts w:cstheme="minorHAnsi"/>
          <w:i/>
          <w:iCs/>
        </w:rPr>
        <w:t>01</w:t>
      </w:r>
      <w:r w:rsidRPr="00123CA1">
        <w:rPr>
          <w:rFonts w:cstheme="minorHAnsi"/>
          <w:i/>
          <w:iCs/>
        </w:rPr>
        <w:t>.05.2023 и позднее</w:t>
      </w:r>
      <w:r w:rsidRPr="00123CA1">
        <w:rPr>
          <w:rFonts w:cstheme="minorHAnsi"/>
        </w:rPr>
        <w:t>:</w:t>
      </w:r>
    </w:p>
    <w:p w14:paraId="603F0CE9" w14:textId="77777777" w:rsidR="00F96E24" w:rsidRPr="00123CA1" w:rsidRDefault="00F96E24" w:rsidP="001C4363">
      <w:pPr>
        <w:tabs>
          <w:tab w:val="left" w:pos="1134"/>
          <w:tab w:val="left" w:pos="1276"/>
        </w:tabs>
        <w:spacing w:after="0" w:line="240" w:lineRule="auto"/>
        <w:ind w:firstLine="709"/>
        <w:jc w:val="both"/>
        <w:rPr>
          <w:rFonts w:cstheme="minorHAnsi"/>
        </w:rPr>
      </w:pPr>
      <w:r w:rsidRPr="00123CA1">
        <w:rPr>
          <w:rFonts w:cstheme="minorHAnsi"/>
        </w:rPr>
        <w:t>100 % от общей суммы стоимости предоставляемых Организатором услуг, предоставляемых Организатором в субаренду выставочных площадей, определяемой исходя из объёма, заказанного Участником при заполнении Заявки, исходя из тарифов, действовавших на день направления Участником заполненной Заявки – Участник оплачивает не позднее 5 (Пяти) дней со дня выставления счёта Организатором.</w:t>
      </w:r>
    </w:p>
    <w:p w14:paraId="6DDF4100" w14:textId="59D15111" w:rsidR="00F96E24" w:rsidRPr="00123CA1" w:rsidRDefault="00F96E24" w:rsidP="007127A0">
      <w:pPr>
        <w:pStyle w:val="a4"/>
        <w:numPr>
          <w:ilvl w:val="1"/>
          <w:numId w:val="2"/>
        </w:numPr>
        <w:tabs>
          <w:tab w:val="left" w:pos="1276"/>
        </w:tabs>
        <w:spacing w:after="0" w:line="240" w:lineRule="auto"/>
        <w:ind w:left="0" w:firstLine="709"/>
        <w:jc w:val="both"/>
        <w:rPr>
          <w:rFonts w:cstheme="minorHAnsi"/>
        </w:rPr>
      </w:pPr>
      <w:r w:rsidRPr="00123CA1">
        <w:rPr>
          <w:rFonts w:cstheme="minorHAnsi"/>
        </w:rPr>
        <w:t>Оплата счетов Организатора</w:t>
      </w:r>
      <w:r w:rsidR="006F422B" w:rsidRPr="00123CA1">
        <w:rPr>
          <w:rFonts w:cstheme="minorHAnsi"/>
        </w:rPr>
        <w:t xml:space="preserve"> </w:t>
      </w:r>
      <w:r w:rsidRPr="00123CA1">
        <w:rPr>
          <w:rFonts w:cstheme="minorHAnsi"/>
        </w:rPr>
        <w:t>возможна любыми частями в пределах</w:t>
      </w:r>
      <w:r w:rsidR="00A40702" w:rsidRPr="00123CA1">
        <w:rPr>
          <w:rFonts w:cstheme="minorHAnsi"/>
        </w:rPr>
        <w:t>,</w:t>
      </w:r>
      <w:r w:rsidRPr="00123CA1">
        <w:rPr>
          <w:rFonts w:cstheme="minorHAnsi"/>
        </w:rPr>
        <w:t xml:space="preserve"> установленных </w:t>
      </w:r>
      <w:r w:rsidR="00F732CF" w:rsidRPr="00123CA1">
        <w:rPr>
          <w:rFonts w:cstheme="minorHAnsi"/>
        </w:rPr>
        <w:t xml:space="preserve">настоящим Разделом Договора </w:t>
      </w:r>
      <w:r w:rsidR="00FD3529" w:rsidRPr="00123CA1">
        <w:rPr>
          <w:rFonts w:cstheme="minorHAnsi"/>
        </w:rPr>
        <w:t xml:space="preserve">процентных соотношений и </w:t>
      </w:r>
      <w:r w:rsidRPr="00123CA1">
        <w:rPr>
          <w:rFonts w:cstheme="minorHAnsi"/>
        </w:rPr>
        <w:t>сроков (дополнительные счета не требуются).</w:t>
      </w:r>
    </w:p>
    <w:p w14:paraId="7A7DB605" w14:textId="56585DB5" w:rsidR="00F96E24" w:rsidRDefault="00F96E24" w:rsidP="007127A0">
      <w:pPr>
        <w:tabs>
          <w:tab w:val="left" w:pos="1276"/>
        </w:tabs>
        <w:spacing w:after="0" w:line="240" w:lineRule="auto"/>
        <w:ind w:firstLine="709"/>
        <w:jc w:val="both"/>
        <w:rPr>
          <w:rFonts w:cstheme="minorHAnsi"/>
        </w:rPr>
      </w:pPr>
    </w:p>
    <w:p w14:paraId="170FC6B8" w14:textId="77777777" w:rsidR="00D342A6" w:rsidRPr="00123CA1" w:rsidRDefault="00D342A6" w:rsidP="007127A0">
      <w:pPr>
        <w:tabs>
          <w:tab w:val="left" w:pos="1276"/>
        </w:tabs>
        <w:spacing w:after="0" w:line="240" w:lineRule="auto"/>
        <w:ind w:firstLine="709"/>
        <w:jc w:val="both"/>
        <w:rPr>
          <w:rFonts w:cstheme="minorHAnsi"/>
        </w:rPr>
      </w:pPr>
    </w:p>
    <w:p w14:paraId="43BCD63A" w14:textId="77777777" w:rsidR="00F96E24" w:rsidRPr="00123CA1" w:rsidRDefault="00F96E24" w:rsidP="007127A0">
      <w:pPr>
        <w:pStyle w:val="a4"/>
        <w:numPr>
          <w:ilvl w:val="0"/>
          <w:numId w:val="2"/>
        </w:numPr>
        <w:tabs>
          <w:tab w:val="left" w:pos="1276"/>
        </w:tabs>
        <w:spacing w:after="0" w:line="240" w:lineRule="auto"/>
        <w:ind w:left="0" w:firstLine="709"/>
        <w:jc w:val="both"/>
        <w:rPr>
          <w:rFonts w:cstheme="minorHAnsi"/>
        </w:rPr>
      </w:pPr>
      <w:r w:rsidRPr="00123CA1">
        <w:rPr>
          <w:rFonts w:cstheme="minorHAnsi"/>
        </w:rPr>
        <w:t>ПОРЯДОК ЗАКЛЮЧЕНИЯ И СРОК ДЕЙСТВИЯ ДОГОВОРА</w:t>
      </w:r>
    </w:p>
    <w:p w14:paraId="3E734503" w14:textId="4F55E0FC" w:rsidR="00F96E24" w:rsidRPr="00123CA1" w:rsidRDefault="0090392C" w:rsidP="007127A0">
      <w:pPr>
        <w:pStyle w:val="a4"/>
        <w:numPr>
          <w:ilvl w:val="1"/>
          <w:numId w:val="2"/>
        </w:numPr>
        <w:tabs>
          <w:tab w:val="left" w:pos="1276"/>
        </w:tabs>
        <w:spacing w:after="0" w:line="240" w:lineRule="auto"/>
        <w:ind w:left="0" w:firstLine="709"/>
        <w:jc w:val="both"/>
        <w:rPr>
          <w:rFonts w:cstheme="minorHAnsi"/>
        </w:rPr>
      </w:pPr>
      <w:r w:rsidRPr="00123CA1">
        <w:rPr>
          <w:rFonts w:cstheme="minorHAnsi"/>
        </w:rPr>
        <w:t xml:space="preserve">Настоящий </w:t>
      </w:r>
      <w:r w:rsidR="00F96E24" w:rsidRPr="00123CA1">
        <w:rPr>
          <w:rFonts w:cstheme="minorHAnsi"/>
        </w:rPr>
        <w:t xml:space="preserve">Договор </w:t>
      </w:r>
      <w:r w:rsidR="00FB0A8F" w:rsidRPr="00123CA1">
        <w:rPr>
          <w:rFonts w:cstheme="minorHAnsi"/>
        </w:rPr>
        <w:t xml:space="preserve">заключается </w:t>
      </w:r>
      <w:r w:rsidR="00371C44" w:rsidRPr="00123CA1">
        <w:rPr>
          <w:rFonts w:cstheme="minorHAnsi"/>
        </w:rPr>
        <w:t xml:space="preserve">посредством подписания </w:t>
      </w:r>
      <w:r w:rsidRPr="00123CA1">
        <w:rPr>
          <w:rFonts w:cstheme="minorHAnsi"/>
        </w:rPr>
        <w:t>его обеими Сторонами</w:t>
      </w:r>
      <w:r w:rsidR="00371C44" w:rsidRPr="00123CA1">
        <w:rPr>
          <w:rFonts w:cstheme="minorHAnsi"/>
        </w:rPr>
        <w:t xml:space="preserve"> и вступает в силу с момента заключения</w:t>
      </w:r>
      <w:r w:rsidR="00F96E24" w:rsidRPr="00123CA1">
        <w:rPr>
          <w:rFonts w:cstheme="minorHAnsi"/>
        </w:rPr>
        <w:t>.</w:t>
      </w:r>
    </w:p>
    <w:p w14:paraId="2FE16362" w14:textId="402FC9FB" w:rsidR="00443D59" w:rsidRPr="00123CA1" w:rsidRDefault="00443D59" w:rsidP="007127A0">
      <w:pPr>
        <w:pStyle w:val="a4"/>
        <w:numPr>
          <w:ilvl w:val="1"/>
          <w:numId w:val="2"/>
        </w:numPr>
        <w:tabs>
          <w:tab w:val="left" w:pos="1276"/>
        </w:tabs>
        <w:ind w:left="0" w:firstLine="709"/>
        <w:jc w:val="both"/>
        <w:rPr>
          <w:rFonts w:cstheme="minorHAnsi"/>
        </w:rPr>
      </w:pPr>
      <w:r w:rsidRPr="00123CA1">
        <w:rPr>
          <w:rFonts w:cstheme="minorHAnsi"/>
        </w:rPr>
        <w:lastRenderedPageBreak/>
        <w:t>Момент заключения настоящего Договора определяется датой его подписания, указанной в преамбуле.</w:t>
      </w:r>
    </w:p>
    <w:p w14:paraId="672B6B0A" w14:textId="77777777" w:rsidR="00F96E24" w:rsidRPr="00123CA1" w:rsidRDefault="00F96E24" w:rsidP="007127A0">
      <w:pPr>
        <w:pStyle w:val="a4"/>
        <w:numPr>
          <w:ilvl w:val="1"/>
          <w:numId w:val="2"/>
        </w:numPr>
        <w:tabs>
          <w:tab w:val="left" w:pos="1276"/>
        </w:tabs>
        <w:spacing w:after="0" w:line="240" w:lineRule="auto"/>
        <w:ind w:left="0" w:firstLine="709"/>
        <w:jc w:val="both"/>
        <w:rPr>
          <w:rFonts w:cstheme="minorHAnsi"/>
        </w:rPr>
      </w:pPr>
      <w:r w:rsidRPr="00123CA1">
        <w:rPr>
          <w:rFonts w:cstheme="minorHAnsi"/>
        </w:rPr>
        <w:t>Срок действия настоящего Договора:</w:t>
      </w:r>
    </w:p>
    <w:p w14:paraId="07B64E81" w14:textId="5CD10A16" w:rsidR="00F96E24" w:rsidRPr="00123CA1" w:rsidRDefault="00F96E24" w:rsidP="007127A0">
      <w:pPr>
        <w:pStyle w:val="a4"/>
        <w:tabs>
          <w:tab w:val="left" w:pos="1276"/>
        </w:tabs>
        <w:spacing w:after="0" w:line="240" w:lineRule="auto"/>
        <w:ind w:left="0" w:firstLine="709"/>
        <w:jc w:val="both"/>
        <w:rPr>
          <w:rFonts w:cstheme="minorHAnsi"/>
        </w:rPr>
      </w:pPr>
      <w:r w:rsidRPr="00123CA1">
        <w:rPr>
          <w:rFonts w:cstheme="minorHAnsi"/>
        </w:rPr>
        <w:t>доступ к Личному кабинету Участника предоставляется бессрочно при условии надлежащего исполнения им настоящего Договора;</w:t>
      </w:r>
    </w:p>
    <w:p w14:paraId="77EE659B" w14:textId="77777777" w:rsidR="00F96E24" w:rsidRPr="00123CA1" w:rsidRDefault="00F96E24" w:rsidP="007127A0">
      <w:pPr>
        <w:pStyle w:val="a4"/>
        <w:tabs>
          <w:tab w:val="left" w:pos="1276"/>
        </w:tabs>
        <w:spacing w:after="0" w:line="240" w:lineRule="auto"/>
        <w:ind w:left="0" w:firstLine="709"/>
        <w:jc w:val="both"/>
        <w:rPr>
          <w:rFonts w:cstheme="minorHAnsi"/>
        </w:rPr>
      </w:pPr>
      <w:r w:rsidRPr="00123CA1">
        <w:rPr>
          <w:rFonts w:cstheme="minorHAnsi"/>
        </w:rPr>
        <w:t>каталоги и путеводители, а также список Экспонентов Выставки доступны к ознакомлению бессрочно в архивах интернет-сайта Организатора;</w:t>
      </w:r>
    </w:p>
    <w:p w14:paraId="0FBCD4BC" w14:textId="77777777" w:rsidR="00F96E24" w:rsidRPr="00123CA1" w:rsidRDefault="00F96E24" w:rsidP="007127A0">
      <w:pPr>
        <w:pStyle w:val="a4"/>
        <w:tabs>
          <w:tab w:val="left" w:pos="1276"/>
        </w:tabs>
        <w:spacing w:after="0" w:line="240" w:lineRule="auto"/>
        <w:ind w:left="0" w:firstLine="709"/>
        <w:jc w:val="both"/>
        <w:rPr>
          <w:rFonts w:cstheme="minorHAnsi"/>
        </w:rPr>
      </w:pPr>
      <w:r w:rsidRPr="00123CA1">
        <w:rPr>
          <w:rFonts w:cstheme="minorHAnsi"/>
        </w:rPr>
        <w:t>Участники в статусе «Партнёр» сохраняют право упоминания такого статуса в течение 6 (Шести) месяцев после окончания Выставки;</w:t>
      </w:r>
    </w:p>
    <w:p w14:paraId="5A39F9A7" w14:textId="77777777" w:rsidR="00F96E24" w:rsidRPr="00123CA1" w:rsidRDefault="00F96E24" w:rsidP="007127A0">
      <w:pPr>
        <w:pStyle w:val="a4"/>
        <w:tabs>
          <w:tab w:val="left" w:pos="1276"/>
        </w:tabs>
        <w:spacing w:after="0" w:line="240" w:lineRule="auto"/>
        <w:ind w:left="0" w:firstLine="709"/>
        <w:jc w:val="both"/>
        <w:rPr>
          <w:rFonts w:cstheme="minorHAnsi"/>
        </w:rPr>
      </w:pPr>
      <w:r w:rsidRPr="00123CA1">
        <w:rPr>
          <w:rFonts w:cstheme="minorHAnsi"/>
        </w:rPr>
        <w:t>упоминания Участников в новостях и иных информационных сообщениях на интернет-сайте Организатора совершаются в течение 3 (Трёх) месяцев после окончания Выставки;</w:t>
      </w:r>
    </w:p>
    <w:p w14:paraId="7D2B4ED6" w14:textId="52012E48" w:rsidR="00F96E24" w:rsidRPr="00123CA1" w:rsidRDefault="00F96E24" w:rsidP="007127A0">
      <w:pPr>
        <w:pStyle w:val="a4"/>
        <w:tabs>
          <w:tab w:val="left" w:pos="1276"/>
        </w:tabs>
        <w:spacing w:after="0" w:line="240" w:lineRule="auto"/>
        <w:ind w:left="0" w:firstLine="709"/>
        <w:jc w:val="both"/>
        <w:rPr>
          <w:rFonts w:cstheme="minorHAnsi"/>
        </w:rPr>
      </w:pPr>
      <w:r w:rsidRPr="00123CA1">
        <w:rPr>
          <w:rFonts w:cstheme="minorHAnsi"/>
        </w:rPr>
        <w:t xml:space="preserve">по всем прочим обязательствам </w:t>
      </w:r>
      <w:r w:rsidR="00C43150" w:rsidRPr="00123CA1">
        <w:rPr>
          <w:rFonts w:cstheme="minorHAnsi"/>
        </w:rPr>
        <w:t>С</w:t>
      </w:r>
      <w:r w:rsidRPr="00123CA1">
        <w:rPr>
          <w:rFonts w:cstheme="minorHAnsi"/>
        </w:rPr>
        <w:t xml:space="preserve">торон, возникшим в связи с заключением настоящего Договора, Договор действует до момента полного исполнения </w:t>
      </w:r>
      <w:r w:rsidR="00C43150" w:rsidRPr="00123CA1">
        <w:rPr>
          <w:rFonts w:cstheme="minorHAnsi"/>
        </w:rPr>
        <w:t>С</w:t>
      </w:r>
      <w:r w:rsidRPr="00123CA1">
        <w:rPr>
          <w:rFonts w:cstheme="minorHAnsi"/>
        </w:rPr>
        <w:t>торонами таких обязательств.</w:t>
      </w:r>
    </w:p>
    <w:p w14:paraId="4207D441" w14:textId="77777777" w:rsidR="00720F4E" w:rsidRPr="00123CA1" w:rsidRDefault="00720F4E" w:rsidP="007127A0">
      <w:pPr>
        <w:tabs>
          <w:tab w:val="left" w:pos="1276"/>
        </w:tabs>
        <w:spacing w:after="0" w:line="240" w:lineRule="auto"/>
        <w:ind w:firstLine="709"/>
        <w:jc w:val="both"/>
        <w:rPr>
          <w:rFonts w:cstheme="minorHAnsi"/>
        </w:rPr>
      </w:pPr>
    </w:p>
    <w:p w14:paraId="5547693B" w14:textId="67EE74E8" w:rsidR="00F96E24" w:rsidRPr="00123CA1" w:rsidRDefault="00F96E24" w:rsidP="007127A0">
      <w:pPr>
        <w:pStyle w:val="a4"/>
        <w:numPr>
          <w:ilvl w:val="0"/>
          <w:numId w:val="2"/>
        </w:numPr>
        <w:tabs>
          <w:tab w:val="left" w:pos="1276"/>
        </w:tabs>
        <w:spacing w:after="0" w:line="240" w:lineRule="auto"/>
        <w:ind w:left="0" w:firstLine="709"/>
        <w:jc w:val="both"/>
        <w:rPr>
          <w:rFonts w:cstheme="minorHAnsi"/>
        </w:rPr>
      </w:pPr>
      <w:r w:rsidRPr="00123CA1">
        <w:rPr>
          <w:rFonts w:cstheme="minorHAnsi"/>
        </w:rPr>
        <w:t>ПОРЯДОК РАЗРЕШЕНИЯ СПОРОВ</w:t>
      </w:r>
    </w:p>
    <w:p w14:paraId="2F9CE3B0" w14:textId="3E968D18"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Любые рекламации и финансовые претензии принимаются Организатором только от лица, </w:t>
      </w:r>
      <w:r w:rsidR="00C35836" w:rsidRPr="00123CA1">
        <w:rPr>
          <w:rFonts w:cstheme="minorHAnsi"/>
        </w:rPr>
        <w:t>являющегося</w:t>
      </w:r>
      <w:r w:rsidRPr="00123CA1">
        <w:rPr>
          <w:rFonts w:cstheme="minorHAnsi"/>
        </w:rPr>
        <w:t xml:space="preserve"> </w:t>
      </w:r>
      <w:r w:rsidR="00C35836" w:rsidRPr="00123CA1">
        <w:rPr>
          <w:rFonts w:cstheme="minorHAnsi"/>
        </w:rPr>
        <w:t xml:space="preserve">Стороной </w:t>
      </w:r>
      <w:r w:rsidRPr="00123CA1">
        <w:rPr>
          <w:rFonts w:cstheme="minorHAnsi"/>
        </w:rPr>
        <w:t>настоящего Договора (Участника).</w:t>
      </w:r>
    </w:p>
    <w:p w14:paraId="30D795F4" w14:textId="494F5250"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В случаях возникновения разногласий и споров из-за неисполнения или ненадлежащего исполнения настоящего Договора или в связи с ним, </w:t>
      </w:r>
      <w:r w:rsidR="002077BF" w:rsidRPr="00123CA1">
        <w:rPr>
          <w:rFonts w:cstheme="minorHAnsi"/>
        </w:rPr>
        <w:t>С</w:t>
      </w:r>
      <w:r w:rsidRPr="00123CA1">
        <w:rPr>
          <w:rFonts w:cstheme="minorHAnsi"/>
        </w:rPr>
        <w:t>тороны будут стремиться к их урегулированию путем переговоров и достижению мирного решения или соглашения.</w:t>
      </w:r>
    </w:p>
    <w:p w14:paraId="59A08243" w14:textId="77777777" w:rsidR="00F96E24" w:rsidRPr="00123CA1" w:rsidRDefault="00F96E24" w:rsidP="001C436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В случае, если разногласия и споры не будут решены путем переговоров, их рассмотрение передается в Арбитражный суд г. Санкт-Петербурга и Ленинградской области.</w:t>
      </w:r>
    </w:p>
    <w:p w14:paraId="37CBFEE6" w14:textId="2EEAF9B1" w:rsidR="00F96E24" w:rsidRPr="00123CA1" w:rsidRDefault="00F96E24"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Организатор имеет право в одностороннем порядке расторгнуть настоящий Договор, предварительно уведомив Участника не позднее, чем за 30 (Тридцать) календарных дней до даты расторжения. Возврат денежных средств осуществляется в соответствии с положениями действующего законодательства Российской Федерации.</w:t>
      </w:r>
    </w:p>
    <w:p w14:paraId="53944BC5" w14:textId="3769EA43" w:rsidR="00720F4E" w:rsidRDefault="00720F4E" w:rsidP="004E5FF3">
      <w:pPr>
        <w:tabs>
          <w:tab w:val="left" w:pos="1134"/>
          <w:tab w:val="left" w:pos="1276"/>
        </w:tabs>
        <w:spacing w:after="0" w:line="240" w:lineRule="auto"/>
        <w:ind w:firstLine="709"/>
        <w:jc w:val="both"/>
        <w:rPr>
          <w:rFonts w:cstheme="minorHAnsi"/>
        </w:rPr>
      </w:pPr>
    </w:p>
    <w:p w14:paraId="754CD88A" w14:textId="77777777" w:rsidR="003E6833" w:rsidRPr="00123CA1" w:rsidRDefault="003E6833" w:rsidP="004E5FF3">
      <w:pPr>
        <w:tabs>
          <w:tab w:val="left" w:pos="1134"/>
          <w:tab w:val="left" w:pos="1276"/>
        </w:tabs>
        <w:spacing w:after="0" w:line="240" w:lineRule="auto"/>
        <w:ind w:firstLine="709"/>
        <w:jc w:val="both"/>
        <w:rPr>
          <w:rFonts w:cstheme="minorHAnsi"/>
        </w:rPr>
      </w:pPr>
    </w:p>
    <w:p w14:paraId="5B7FB7DA" w14:textId="726A2B33" w:rsidR="00C438DE" w:rsidRPr="00123CA1" w:rsidRDefault="00C438DE" w:rsidP="004E5FF3">
      <w:pPr>
        <w:pStyle w:val="a4"/>
        <w:numPr>
          <w:ilvl w:val="0"/>
          <w:numId w:val="2"/>
        </w:numPr>
        <w:tabs>
          <w:tab w:val="left" w:pos="1134"/>
          <w:tab w:val="left" w:pos="1276"/>
        </w:tabs>
        <w:spacing w:after="0" w:line="240" w:lineRule="auto"/>
        <w:ind w:left="0" w:firstLine="709"/>
        <w:jc w:val="both"/>
        <w:rPr>
          <w:rFonts w:cstheme="minorHAnsi"/>
        </w:rPr>
      </w:pPr>
      <w:r w:rsidRPr="00123CA1">
        <w:rPr>
          <w:rFonts w:cstheme="minorHAnsi"/>
        </w:rPr>
        <w:t>ПРОЧИЕ УСЛОВИЯ</w:t>
      </w:r>
    </w:p>
    <w:p w14:paraId="6B79F41B" w14:textId="1D5EF1C0" w:rsidR="00C438DE" w:rsidRPr="00123CA1" w:rsidRDefault="00C438DE"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В течение 5 (Пяти) рабочих дней с момента совершения Участником на основании счёта Организатора первого платежа в счёт оплаты предоставляемых Организатором согласно условий настояще</w:t>
      </w:r>
      <w:r w:rsidR="00134E53" w:rsidRPr="00123CA1">
        <w:rPr>
          <w:rFonts w:cstheme="minorHAnsi"/>
        </w:rPr>
        <w:t>го</w:t>
      </w:r>
      <w:r w:rsidRPr="00123CA1">
        <w:rPr>
          <w:rFonts w:cstheme="minorHAnsi"/>
        </w:rPr>
        <w:t xml:space="preserve"> </w:t>
      </w:r>
      <w:r w:rsidR="00134E53" w:rsidRPr="00123CA1">
        <w:rPr>
          <w:rFonts w:cstheme="minorHAnsi"/>
        </w:rPr>
        <w:t>Договора</w:t>
      </w:r>
      <w:r w:rsidRPr="00123CA1">
        <w:rPr>
          <w:rFonts w:cstheme="minorHAnsi"/>
        </w:rPr>
        <w:t xml:space="preserve"> услуг, выставочных площадей в субаренду Участнику предоставляется доступ к Личному кабинету Участника на интернет-сайте Организатора </w:t>
      </w:r>
      <w:bookmarkStart w:id="16" w:name="_Hlk101990368"/>
      <w:r w:rsidR="00134E53" w:rsidRPr="00123CA1">
        <w:rPr>
          <w:rFonts w:cstheme="minorHAnsi"/>
        </w:rPr>
        <w:fldChar w:fldCharType="begin"/>
      </w:r>
      <w:r w:rsidR="00134E53" w:rsidRPr="00123CA1">
        <w:rPr>
          <w:rFonts w:cstheme="minorHAnsi"/>
        </w:rPr>
        <w:instrText xml:space="preserve"> HYPERLINK "http://www.nevainter.com" </w:instrText>
      </w:r>
      <w:r w:rsidR="00134E53" w:rsidRPr="00123CA1">
        <w:rPr>
          <w:rFonts w:cstheme="minorHAnsi"/>
        </w:rPr>
        <w:fldChar w:fldCharType="separate"/>
      </w:r>
      <w:r w:rsidR="00134E53" w:rsidRPr="00123CA1">
        <w:rPr>
          <w:rStyle w:val="a3"/>
          <w:rFonts w:cstheme="minorHAnsi"/>
        </w:rPr>
        <w:t>www.nevainter.com</w:t>
      </w:r>
      <w:r w:rsidR="00134E53" w:rsidRPr="00123CA1">
        <w:rPr>
          <w:rFonts w:cstheme="minorHAnsi"/>
        </w:rPr>
        <w:fldChar w:fldCharType="end"/>
      </w:r>
      <w:bookmarkEnd w:id="16"/>
      <w:r w:rsidR="00134E53" w:rsidRPr="00123CA1">
        <w:rPr>
          <w:rFonts w:cstheme="minorHAnsi"/>
        </w:rPr>
        <w:t xml:space="preserve"> </w:t>
      </w:r>
      <w:r w:rsidRPr="00123CA1">
        <w:rPr>
          <w:rFonts w:cstheme="minorHAnsi"/>
        </w:rPr>
        <w:t>.</w:t>
      </w:r>
    </w:p>
    <w:p w14:paraId="40969A95" w14:textId="170DBF8C" w:rsidR="00C438DE" w:rsidRPr="00123CA1" w:rsidRDefault="00C438DE"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Организатор оставляет за собой право в срок не позднее </w:t>
      </w:r>
      <w:r w:rsidRPr="00123CA1">
        <w:rPr>
          <w:rFonts w:cstheme="minorHAnsi"/>
          <w:i/>
          <w:iCs/>
        </w:rPr>
        <w:t>31.08.2023</w:t>
      </w:r>
      <w:r w:rsidRPr="00123CA1">
        <w:rPr>
          <w:rFonts w:cstheme="minorHAnsi"/>
        </w:rPr>
        <w:t xml:space="preserve"> вносить изменения в схему расположения и конфигурацию забронированных Участниками стендов. Актуальная информация о расположении и конфигурации забронированных стендов доступна </w:t>
      </w:r>
      <w:r w:rsidR="00E65EED" w:rsidRPr="00123CA1">
        <w:rPr>
          <w:rFonts w:cstheme="minorHAnsi"/>
        </w:rPr>
        <w:t xml:space="preserve">в соответствующих разделах </w:t>
      </w:r>
      <w:r w:rsidRPr="00123CA1">
        <w:rPr>
          <w:rFonts w:cstheme="minorHAnsi"/>
        </w:rPr>
        <w:t>на интернет-сайте Организатора</w:t>
      </w:r>
      <w:r w:rsidR="00E65EED" w:rsidRPr="00123CA1">
        <w:rPr>
          <w:rFonts w:cstheme="minorHAnsi"/>
        </w:rPr>
        <w:t xml:space="preserve"> </w:t>
      </w:r>
      <w:hyperlink r:id="rId12" w:history="1">
        <w:r w:rsidR="00E65EED" w:rsidRPr="00123CA1">
          <w:rPr>
            <w:rStyle w:val="a3"/>
            <w:rFonts w:cstheme="minorHAnsi"/>
          </w:rPr>
          <w:t>www.nevainter.com</w:t>
        </w:r>
      </w:hyperlink>
      <w:r w:rsidR="00BA4324" w:rsidRPr="00123CA1">
        <w:rPr>
          <w:rFonts w:cstheme="minorHAnsi"/>
        </w:rPr>
        <w:t xml:space="preserve"> и по запросу у Организатора</w:t>
      </w:r>
      <w:r w:rsidRPr="00123CA1">
        <w:rPr>
          <w:rFonts w:cstheme="minorHAnsi"/>
        </w:rPr>
        <w:t>.</w:t>
      </w:r>
    </w:p>
    <w:p w14:paraId="6CB519D2" w14:textId="55C40165" w:rsidR="00C438DE" w:rsidRPr="00123CA1" w:rsidRDefault="00C438DE"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Услуги эксклюзивной застройки, услуги технического контроля, услуги размещения в гостинице, услуги кейтеринга при проведении </w:t>
      </w:r>
      <w:r w:rsidR="004C1392" w:rsidRPr="00123CA1">
        <w:rPr>
          <w:rFonts w:cstheme="minorHAnsi"/>
        </w:rPr>
        <w:t>Выставки</w:t>
      </w:r>
      <w:r w:rsidRPr="00123CA1">
        <w:rPr>
          <w:rFonts w:cstheme="minorHAnsi"/>
        </w:rPr>
        <w:t xml:space="preserve"> оказываются аккредитованными партнерами Организатора.</w:t>
      </w:r>
    </w:p>
    <w:p w14:paraId="7AAC895E" w14:textId="6FB3BC92" w:rsidR="00C438DE" w:rsidRPr="00123CA1" w:rsidRDefault="00C438DE"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В случае, если одна из </w:t>
      </w:r>
      <w:r w:rsidR="004C1392" w:rsidRPr="00123CA1">
        <w:rPr>
          <w:rFonts w:cstheme="minorHAnsi"/>
        </w:rPr>
        <w:t>С</w:t>
      </w:r>
      <w:r w:rsidRPr="00123CA1">
        <w:rPr>
          <w:rFonts w:cstheme="minorHAnsi"/>
        </w:rPr>
        <w:t xml:space="preserve">торон настоящего Договора изменит свои контактные данные или иные реквизиты, она обязана проинформировать об этом другую </w:t>
      </w:r>
      <w:r w:rsidR="00FF036B" w:rsidRPr="00123CA1">
        <w:rPr>
          <w:rFonts w:cstheme="minorHAnsi"/>
        </w:rPr>
        <w:t>С</w:t>
      </w:r>
      <w:r w:rsidRPr="00123CA1">
        <w:rPr>
          <w:rFonts w:cstheme="minorHAnsi"/>
        </w:rPr>
        <w:t>торону в течение 1 (Одного) рабочего дня.</w:t>
      </w:r>
    </w:p>
    <w:p w14:paraId="2F91B089" w14:textId="28030D93" w:rsidR="00AC7BEB" w:rsidRPr="00123CA1" w:rsidRDefault="00AC7BEB"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 xml:space="preserve">В случае заинтересованности любой из Сторон в сверке взаимных расчетов, она составляет и направляет 2 (Два) экземпляра акта сверки взаимных расчётов </w:t>
      </w:r>
      <w:r w:rsidR="00BB5F77" w:rsidRPr="00123CA1">
        <w:rPr>
          <w:rFonts w:cstheme="minorHAnsi"/>
        </w:rPr>
        <w:t xml:space="preserve">(далее – Акт сверки) </w:t>
      </w:r>
      <w:r w:rsidRPr="00123CA1">
        <w:rPr>
          <w:rFonts w:cstheme="minorHAnsi"/>
        </w:rPr>
        <w:t xml:space="preserve">в адрес другой Стороны. Сторона, получившая </w:t>
      </w:r>
      <w:r w:rsidR="00BB5F77" w:rsidRPr="00123CA1">
        <w:rPr>
          <w:rFonts w:cstheme="minorHAnsi"/>
        </w:rPr>
        <w:t>А</w:t>
      </w:r>
      <w:r w:rsidRPr="00123CA1">
        <w:rPr>
          <w:rFonts w:cstheme="minorHAnsi"/>
        </w:rPr>
        <w:t xml:space="preserve">кт сверки, обязана в течение 10 (Десяти) календарных дней с момента его получения и при отсутствии замечаний подписать </w:t>
      </w:r>
      <w:r w:rsidR="00BB5F77" w:rsidRPr="00123CA1">
        <w:rPr>
          <w:rFonts w:cstheme="minorHAnsi"/>
        </w:rPr>
        <w:t xml:space="preserve">такой </w:t>
      </w:r>
      <w:r w:rsidRPr="00123CA1">
        <w:rPr>
          <w:rFonts w:cstheme="minorHAnsi"/>
        </w:rPr>
        <w:t>акт, скрепить оттиском печати и направить 1 (</w:t>
      </w:r>
      <w:r w:rsidR="00BB5F77" w:rsidRPr="00123CA1">
        <w:rPr>
          <w:rFonts w:cstheme="minorHAnsi"/>
        </w:rPr>
        <w:t>О</w:t>
      </w:r>
      <w:r w:rsidRPr="00123CA1">
        <w:rPr>
          <w:rFonts w:cstheme="minorHAnsi"/>
        </w:rPr>
        <w:t xml:space="preserve">дин) экземпляр Акта сверки </w:t>
      </w:r>
      <w:r w:rsidR="00BB5F77" w:rsidRPr="00123CA1">
        <w:rPr>
          <w:rFonts w:cstheme="minorHAnsi"/>
        </w:rPr>
        <w:t>в</w:t>
      </w:r>
      <w:r w:rsidRPr="00123CA1">
        <w:rPr>
          <w:rFonts w:cstheme="minorHAnsi"/>
        </w:rPr>
        <w:t xml:space="preserve"> адрес </w:t>
      </w:r>
      <w:r w:rsidR="002E56AA" w:rsidRPr="00123CA1">
        <w:rPr>
          <w:rFonts w:cstheme="minorHAnsi"/>
        </w:rPr>
        <w:t>другой Стороны</w:t>
      </w:r>
      <w:r w:rsidRPr="00123CA1">
        <w:rPr>
          <w:rFonts w:cstheme="minorHAnsi"/>
        </w:rPr>
        <w:t xml:space="preserve">. При неполучении </w:t>
      </w:r>
      <w:r w:rsidR="00E70395" w:rsidRPr="00123CA1">
        <w:rPr>
          <w:rFonts w:cstheme="minorHAnsi"/>
        </w:rPr>
        <w:t>инициировавшей сверку взаимных расчётов</w:t>
      </w:r>
      <w:r w:rsidR="00F35220" w:rsidRPr="00123CA1">
        <w:rPr>
          <w:rFonts w:cstheme="minorHAnsi"/>
        </w:rPr>
        <w:t xml:space="preserve"> Стороной</w:t>
      </w:r>
      <w:r w:rsidR="00E70395" w:rsidRPr="00123CA1">
        <w:rPr>
          <w:rFonts w:cstheme="minorHAnsi"/>
        </w:rPr>
        <w:t xml:space="preserve"> </w:t>
      </w:r>
      <w:r w:rsidR="00F35220" w:rsidRPr="00123CA1">
        <w:rPr>
          <w:rFonts w:cstheme="minorHAnsi"/>
        </w:rPr>
        <w:t xml:space="preserve">подписанного второй Стороной </w:t>
      </w:r>
      <w:r w:rsidRPr="00123CA1">
        <w:rPr>
          <w:rFonts w:cstheme="minorHAnsi"/>
        </w:rPr>
        <w:t>Акта сверки или мотивированного возражения</w:t>
      </w:r>
      <w:r w:rsidR="00F35220" w:rsidRPr="00123CA1">
        <w:rPr>
          <w:rFonts w:cstheme="minorHAnsi"/>
        </w:rPr>
        <w:t xml:space="preserve"> на него</w:t>
      </w:r>
      <w:r w:rsidRPr="00123CA1">
        <w:rPr>
          <w:rFonts w:cstheme="minorHAnsi"/>
        </w:rPr>
        <w:t>, Акт сверки считается принятым и согласованным в полном объеме.</w:t>
      </w:r>
    </w:p>
    <w:p w14:paraId="4C075717" w14:textId="141DB9EF" w:rsidR="00E31BC8" w:rsidRPr="00123CA1" w:rsidRDefault="00B32374" w:rsidP="004E5FF3">
      <w:pPr>
        <w:pStyle w:val="a4"/>
        <w:numPr>
          <w:ilvl w:val="1"/>
          <w:numId w:val="2"/>
        </w:numPr>
        <w:tabs>
          <w:tab w:val="left" w:pos="1134"/>
          <w:tab w:val="left" w:pos="1276"/>
        </w:tabs>
        <w:spacing w:after="0" w:line="240" w:lineRule="auto"/>
        <w:ind w:left="0" w:firstLine="709"/>
        <w:jc w:val="both"/>
        <w:rPr>
          <w:rFonts w:cstheme="minorHAnsi"/>
        </w:rPr>
      </w:pPr>
      <w:bookmarkStart w:id="17" w:name="_Hlk100862590"/>
      <w:r w:rsidRPr="00123CA1">
        <w:rPr>
          <w:rFonts w:cstheme="minorHAnsi"/>
        </w:rPr>
        <w:lastRenderedPageBreak/>
        <w:t>Любые изменения, дополнения и уточнения к настоящему Договору</w:t>
      </w:r>
      <w:bookmarkEnd w:id="17"/>
      <w:r w:rsidRPr="00123CA1">
        <w:rPr>
          <w:rFonts w:cstheme="minorHAnsi"/>
        </w:rPr>
        <w:t xml:space="preserve"> </w:t>
      </w:r>
      <w:r w:rsidR="00BD035A" w:rsidRPr="00123CA1">
        <w:rPr>
          <w:rFonts w:cstheme="minorHAnsi"/>
        </w:rPr>
        <w:t xml:space="preserve">совершаются в письменной форме с обязательным заверением подписями </w:t>
      </w:r>
      <w:r w:rsidR="00335A08" w:rsidRPr="00123CA1">
        <w:rPr>
          <w:rFonts w:cstheme="minorHAnsi"/>
        </w:rPr>
        <w:t>уполномоченных представителей каждой из Сторон</w:t>
      </w:r>
      <w:r w:rsidR="00165C07" w:rsidRPr="00123CA1">
        <w:rPr>
          <w:rFonts w:cstheme="minorHAnsi"/>
        </w:rPr>
        <w:t xml:space="preserve"> и являются его неотъемлемой частью</w:t>
      </w:r>
      <w:r w:rsidR="00335A08" w:rsidRPr="00123CA1">
        <w:rPr>
          <w:rFonts w:cstheme="minorHAnsi"/>
        </w:rPr>
        <w:t>.</w:t>
      </w:r>
    </w:p>
    <w:p w14:paraId="13EA0BF1" w14:textId="6C76A408" w:rsidR="00720F4E" w:rsidRPr="00123CA1" w:rsidRDefault="00E14626" w:rsidP="004E5FF3">
      <w:pPr>
        <w:pStyle w:val="a4"/>
        <w:numPr>
          <w:ilvl w:val="1"/>
          <w:numId w:val="2"/>
        </w:numPr>
        <w:tabs>
          <w:tab w:val="left" w:pos="1134"/>
          <w:tab w:val="left" w:pos="1276"/>
        </w:tabs>
        <w:spacing w:after="0" w:line="240" w:lineRule="auto"/>
        <w:ind w:left="0" w:firstLine="709"/>
        <w:jc w:val="both"/>
        <w:rPr>
          <w:rFonts w:cstheme="minorHAnsi"/>
        </w:rPr>
      </w:pPr>
      <w:r w:rsidRPr="00123CA1">
        <w:rPr>
          <w:rFonts w:cstheme="minorHAnsi"/>
        </w:rPr>
        <w:t>В остальном, не урегулированном настоящим Договором, Стороны руководствуются действующим законодательством Российской Федерации.</w:t>
      </w:r>
    </w:p>
    <w:p w14:paraId="58FF7F78" w14:textId="7ECC2460" w:rsidR="00BC157C" w:rsidRPr="00123CA1" w:rsidRDefault="00BC157C" w:rsidP="004E5FF3">
      <w:pPr>
        <w:pStyle w:val="a4"/>
        <w:numPr>
          <w:ilvl w:val="1"/>
          <w:numId w:val="2"/>
        </w:numPr>
        <w:tabs>
          <w:tab w:val="left" w:pos="1134"/>
          <w:tab w:val="left" w:pos="1276"/>
        </w:tabs>
        <w:spacing w:after="0" w:line="240" w:lineRule="auto"/>
        <w:ind w:left="0" w:firstLine="709"/>
        <w:jc w:val="both"/>
        <w:rPr>
          <w:rFonts w:cstheme="minorHAnsi"/>
        </w:rPr>
      </w:pPr>
      <w:bookmarkStart w:id="18" w:name="_Hlk100864772"/>
      <w:r w:rsidRPr="00123CA1">
        <w:rPr>
          <w:rFonts w:cstheme="minorHAnsi"/>
        </w:rPr>
        <w:t>Настоящий Договор составлен в 2 (Двух) экземплярах, имеющих равную юридическую силу, по одному экземпляру для каждой из Сторон.</w:t>
      </w:r>
    </w:p>
    <w:bookmarkEnd w:id="18"/>
    <w:p w14:paraId="3078CDE4" w14:textId="201C1BEC" w:rsidR="00871A63" w:rsidRDefault="00871A63" w:rsidP="00720F4E">
      <w:pPr>
        <w:tabs>
          <w:tab w:val="left" w:pos="1134"/>
          <w:tab w:val="left" w:pos="1276"/>
        </w:tabs>
        <w:spacing w:after="0" w:line="240" w:lineRule="auto"/>
        <w:jc w:val="both"/>
        <w:rPr>
          <w:rFonts w:cstheme="minorHAnsi"/>
        </w:rPr>
      </w:pPr>
    </w:p>
    <w:p w14:paraId="7167F4E3" w14:textId="3C2AA598" w:rsidR="003E6833" w:rsidRDefault="003E6833" w:rsidP="00720F4E">
      <w:pPr>
        <w:tabs>
          <w:tab w:val="left" w:pos="1134"/>
          <w:tab w:val="left" w:pos="1276"/>
        </w:tabs>
        <w:spacing w:after="0" w:line="240" w:lineRule="auto"/>
        <w:jc w:val="both"/>
        <w:rPr>
          <w:rFonts w:cstheme="minorHAnsi"/>
        </w:rPr>
      </w:pPr>
    </w:p>
    <w:p w14:paraId="4B1F9F3F" w14:textId="52BAF194" w:rsidR="003E6833" w:rsidRDefault="003E6833" w:rsidP="00720F4E">
      <w:pPr>
        <w:tabs>
          <w:tab w:val="left" w:pos="1134"/>
          <w:tab w:val="left" w:pos="1276"/>
        </w:tabs>
        <w:spacing w:after="0" w:line="240" w:lineRule="auto"/>
        <w:jc w:val="both"/>
        <w:rPr>
          <w:rFonts w:cstheme="minorHAnsi"/>
        </w:rPr>
      </w:pPr>
    </w:p>
    <w:p w14:paraId="68D2A6E3" w14:textId="77777777" w:rsidR="003E6833" w:rsidRPr="00123CA1" w:rsidRDefault="003E6833" w:rsidP="00720F4E">
      <w:pPr>
        <w:tabs>
          <w:tab w:val="left" w:pos="1134"/>
          <w:tab w:val="left" w:pos="1276"/>
        </w:tabs>
        <w:spacing w:after="0" w:line="240" w:lineRule="auto"/>
        <w:jc w:val="both"/>
        <w:rPr>
          <w:rFonts w:cstheme="minorHAnsi"/>
        </w:rPr>
      </w:pPr>
    </w:p>
    <w:p w14:paraId="27FE8437" w14:textId="41540199" w:rsidR="00F96E24" w:rsidRPr="00123CA1" w:rsidRDefault="00F96E24" w:rsidP="001C4363">
      <w:pPr>
        <w:pStyle w:val="a4"/>
        <w:numPr>
          <w:ilvl w:val="0"/>
          <w:numId w:val="2"/>
        </w:numPr>
        <w:tabs>
          <w:tab w:val="left" w:pos="1134"/>
          <w:tab w:val="left" w:pos="1276"/>
        </w:tabs>
        <w:spacing w:after="0" w:line="240" w:lineRule="auto"/>
        <w:ind w:left="0" w:firstLine="709"/>
        <w:jc w:val="both"/>
        <w:rPr>
          <w:rFonts w:cstheme="minorHAnsi"/>
        </w:rPr>
      </w:pPr>
      <w:bookmarkStart w:id="19" w:name="_Hlk100861033"/>
      <w:r w:rsidRPr="00123CA1">
        <w:rPr>
          <w:rFonts w:cstheme="minorHAnsi"/>
        </w:rPr>
        <w:t>АДРЕС</w:t>
      </w:r>
      <w:r w:rsidR="00DC4A84" w:rsidRPr="00123CA1">
        <w:rPr>
          <w:rFonts w:cstheme="minorHAnsi"/>
        </w:rPr>
        <w:t>А</w:t>
      </w:r>
      <w:r w:rsidRPr="00123CA1">
        <w:rPr>
          <w:rFonts w:cstheme="minorHAnsi"/>
        </w:rPr>
        <w:t xml:space="preserve"> И БАНКОВСКИЕ РЕКВИЗИТЫ </w:t>
      </w:r>
      <w:r w:rsidR="00DC4A84" w:rsidRPr="00123CA1">
        <w:rPr>
          <w:rFonts w:cstheme="minorHAnsi"/>
        </w:rPr>
        <w:t>СТОРОН</w:t>
      </w:r>
    </w:p>
    <w:p w14:paraId="23BD808F" w14:textId="77777777" w:rsidR="00871A63" w:rsidRPr="00123CA1" w:rsidRDefault="00871A63" w:rsidP="00871A63">
      <w:pPr>
        <w:tabs>
          <w:tab w:val="left" w:pos="1134"/>
          <w:tab w:val="left" w:pos="1276"/>
        </w:tabs>
        <w:spacing w:after="0" w:line="240" w:lineRule="auto"/>
        <w:jc w:val="both"/>
        <w:rPr>
          <w:rFonts w:cstheme="minorHAnsi"/>
        </w:rPr>
      </w:pP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802"/>
      </w:tblGrid>
      <w:tr w:rsidR="009A02EC" w:rsidRPr="00123CA1" w14:paraId="686AE302" w14:textId="77777777" w:rsidTr="00DD1F24">
        <w:trPr>
          <w:trHeight w:val="994"/>
        </w:trPr>
        <w:tc>
          <w:tcPr>
            <w:tcW w:w="4979" w:type="dxa"/>
          </w:tcPr>
          <w:p w14:paraId="52DB3AC4" w14:textId="3C875CAD" w:rsidR="009A02EC" w:rsidRPr="00AF41A0" w:rsidRDefault="009A02EC" w:rsidP="009A02EC">
            <w:pPr>
              <w:tabs>
                <w:tab w:val="left" w:pos="993"/>
              </w:tabs>
              <w:spacing w:line="240" w:lineRule="atLeast"/>
              <w:ind w:right="358"/>
              <w:jc w:val="both"/>
              <w:rPr>
                <w:rFonts w:asciiTheme="minorHAnsi" w:hAnsiTheme="minorHAnsi" w:cstheme="minorHAnsi"/>
                <w:b/>
                <w:sz w:val="22"/>
                <w:szCs w:val="22"/>
                <w:lang w:val="ru-RU"/>
              </w:rPr>
            </w:pPr>
            <w:r w:rsidRPr="00AF41A0">
              <w:rPr>
                <w:rFonts w:asciiTheme="minorHAnsi" w:hAnsiTheme="minorHAnsi" w:cstheme="minorHAnsi"/>
                <w:b/>
                <w:sz w:val="22"/>
                <w:szCs w:val="22"/>
                <w:lang w:val="ru-RU"/>
              </w:rPr>
              <w:t>О</w:t>
            </w:r>
            <w:r w:rsidR="004F5699" w:rsidRPr="00123CA1">
              <w:rPr>
                <w:rFonts w:asciiTheme="minorHAnsi" w:hAnsiTheme="minorHAnsi" w:cstheme="minorHAnsi"/>
                <w:b/>
                <w:sz w:val="22"/>
                <w:szCs w:val="22"/>
                <w:lang w:val="ru-RU"/>
              </w:rPr>
              <w:t>РГАНИЗАТОР</w:t>
            </w:r>
            <w:r w:rsidRPr="00AF41A0">
              <w:rPr>
                <w:rFonts w:asciiTheme="minorHAnsi" w:hAnsiTheme="minorHAnsi" w:cstheme="minorHAnsi"/>
                <w:b/>
                <w:sz w:val="22"/>
                <w:szCs w:val="22"/>
                <w:lang w:val="ru-RU"/>
              </w:rPr>
              <w:t>:</w:t>
            </w:r>
          </w:p>
          <w:p w14:paraId="3F6A536F" w14:textId="77777777" w:rsidR="009A02EC" w:rsidRPr="00AF41A0" w:rsidRDefault="009A02EC" w:rsidP="009A02EC">
            <w:pPr>
              <w:tabs>
                <w:tab w:val="left" w:pos="993"/>
              </w:tabs>
              <w:spacing w:line="240" w:lineRule="atLeast"/>
              <w:ind w:right="358"/>
              <w:jc w:val="both"/>
              <w:rPr>
                <w:rFonts w:asciiTheme="minorHAnsi" w:hAnsiTheme="minorHAnsi" w:cstheme="minorHAnsi"/>
                <w:sz w:val="22"/>
                <w:szCs w:val="22"/>
                <w:lang w:val="ru-RU"/>
              </w:rPr>
            </w:pPr>
            <w:r w:rsidRPr="00AF41A0">
              <w:rPr>
                <w:rFonts w:asciiTheme="minorHAnsi" w:hAnsiTheme="minorHAnsi" w:cstheme="minorHAnsi"/>
                <w:sz w:val="22"/>
                <w:szCs w:val="22"/>
                <w:lang w:val="ru-RU"/>
              </w:rPr>
              <w:t>ООО «НЕВА-Интернэшнл»</w:t>
            </w:r>
          </w:p>
          <w:p w14:paraId="20DA0ACB" w14:textId="77777777" w:rsidR="001B1D44"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 xml:space="preserve">196140, Санкт-Петербург, </w:t>
            </w:r>
            <w:r w:rsidR="001B1D44" w:rsidRPr="00123CA1">
              <w:rPr>
                <w:rFonts w:asciiTheme="minorHAnsi" w:hAnsiTheme="minorHAnsi" w:cstheme="minorHAnsi"/>
                <w:sz w:val="22"/>
                <w:szCs w:val="22"/>
                <w:lang w:val="ru-RU"/>
              </w:rPr>
              <w:t xml:space="preserve">пос. Шушары, </w:t>
            </w:r>
          </w:p>
          <w:p w14:paraId="6D0FA82E" w14:textId="493C140D" w:rsidR="009A02EC"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Петербургское шоссе, д. 64, корп. 1, Лит. А, пом. 925</w:t>
            </w:r>
          </w:p>
          <w:p w14:paraId="72F65906" w14:textId="2A2B9745" w:rsidR="00ED3DB8" w:rsidRPr="00123CA1" w:rsidRDefault="00ED3DB8" w:rsidP="00ED3DB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Телефон</w:t>
            </w:r>
            <w:r w:rsidR="00AE5D88" w:rsidRPr="00123CA1">
              <w:rPr>
                <w:rFonts w:asciiTheme="minorHAnsi" w:hAnsiTheme="minorHAnsi" w:cstheme="minorHAnsi"/>
                <w:sz w:val="22"/>
                <w:szCs w:val="22"/>
                <w:lang w:val="ru-RU"/>
              </w:rPr>
              <w:t xml:space="preserve"> </w:t>
            </w:r>
            <w:r w:rsidR="00AF41A0" w:rsidRPr="00AF41A0">
              <w:rPr>
                <w:rFonts w:asciiTheme="minorHAnsi" w:hAnsiTheme="minorHAnsi" w:cstheme="minorHAnsi"/>
                <w:sz w:val="22"/>
                <w:szCs w:val="22"/>
                <w:lang w:val="ru-RU"/>
              </w:rPr>
              <w:t>+7 (812) 321-26-76</w:t>
            </w:r>
          </w:p>
          <w:p w14:paraId="6FC240ED" w14:textId="6F01B236" w:rsidR="00ED3DB8" w:rsidRPr="00123CA1" w:rsidRDefault="00ED3DB8" w:rsidP="00ED3DB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Р/с</w:t>
            </w:r>
            <w:r w:rsidR="00AE5D88" w:rsidRPr="00123CA1">
              <w:rPr>
                <w:rFonts w:asciiTheme="minorHAnsi" w:hAnsiTheme="minorHAnsi" w:cstheme="minorHAnsi"/>
                <w:sz w:val="22"/>
                <w:szCs w:val="22"/>
                <w:lang w:val="ru-RU"/>
              </w:rPr>
              <w:t xml:space="preserve"> </w:t>
            </w:r>
            <w:r w:rsidR="00AF41A0" w:rsidRPr="00AF41A0">
              <w:rPr>
                <w:rFonts w:asciiTheme="minorHAnsi" w:hAnsiTheme="minorHAnsi" w:cstheme="minorHAnsi"/>
                <w:sz w:val="22"/>
                <w:szCs w:val="22"/>
                <w:lang w:val="ru-RU"/>
              </w:rPr>
              <w:t>40702810100150002831</w:t>
            </w:r>
          </w:p>
          <w:p w14:paraId="0A41A6C8" w14:textId="05EB86C2" w:rsidR="00ED3DB8" w:rsidRPr="00123CA1" w:rsidRDefault="00AE5D88" w:rsidP="00AE5D8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 xml:space="preserve">в </w:t>
            </w:r>
            <w:r w:rsidR="00AF41A0" w:rsidRPr="00AF41A0">
              <w:rPr>
                <w:rFonts w:asciiTheme="minorHAnsi" w:hAnsiTheme="minorHAnsi" w:cstheme="minorHAnsi"/>
                <w:sz w:val="22"/>
                <w:szCs w:val="22"/>
                <w:lang w:val="ru-RU"/>
              </w:rPr>
              <w:t xml:space="preserve">Ф-Л БАНКА ГПБ (АО) "СЕВЕРО-ЗАПАДНЫЙ" </w:t>
            </w:r>
          </w:p>
          <w:p w14:paraId="13A802AD" w14:textId="4BC73916" w:rsidR="00ED3DB8" w:rsidRPr="00123CA1" w:rsidRDefault="00ED3DB8" w:rsidP="00ED3DB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К/с</w:t>
            </w:r>
            <w:r w:rsidR="00AE5D88" w:rsidRPr="00123CA1">
              <w:rPr>
                <w:rFonts w:asciiTheme="minorHAnsi" w:hAnsiTheme="minorHAnsi" w:cstheme="minorHAnsi"/>
                <w:sz w:val="22"/>
                <w:szCs w:val="22"/>
                <w:lang w:val="ru-RU"/>
              </w:rPr>
              <w:t xml:space="preserve"> </w:t>
            </w:r>
            <w:r w:rsidR="00AF41A0" w:rsidRPr="00AF41A0">
              <w:rPr>
                <w:rFonts w:asciiTheme="minorHAnsi" w:hAnsiTheme="minorHAnsi" w:cstheme="minorHAnsi"/>
                <w:sz w:val="22"/>
                <w:szCs w:val="22"/>
                <w:lang w:val="ru-RU"/>
              </w:rPr>
              <w:t>30101810200000000827</w:t>
            </w:r>
          </w:p>
          <w:p w14:paraId="2F7B6D48" w14:textId="7BB183DC" w:rsidR="00ED3DB8" w:rsidRPr="00123CA1" w:rsidRDefault="00ED3DB8" w:rsidP="00ED3DB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БИК</w:t>
            </w:r>
            <w:r w:rsidR="00AE5D88" w:rsidRPr="00123CA1">
              <w:rPr>
                <w:rFonts w:asciiTheme="minorHAnsi" w:hAnsiTheme="minorHAnsi" w:cstheme="minorHAnsi"/>
                <w:sz w:val="22"/>
                <w:szCs w:val="22"/>
                <w:lang w:val="ru-RU"/>
              </w:rPr>
              <w:t xml:space="preserve"> </w:t>
            </w:r>
            <w:r w:rsidR="00AF41A0" w:rsidRPr="00D342A6">
              <w:rPr>
                <w:rFonts w:ascii="Arial" w:hAnsi="Arial" w:cs="Arial"/>
                <w:lang w:val="ru-RU"/>
              </w:rPr>
              <w:t>044030827</w:t>
            </w:r>
          </w:p>
          <w:p w14:paraId="03CF06F4" w14:textId="77777777" w:rsidR="00AE5D88" w:rsidRPr="00123CA1" w:rsidRDefault="00AE5D88" w:rsidP="00ED3DB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ИНН 7820065840 КПП 782001001</w:t>
            </w:r>
          </w:p>
          <w:p w14:paraId="00D018F1" w14:textId="44E70141" w:rsidR="009A02EC" w:rsidRPr="00123CA1" w:rsidRDefault="00ED3DB8" w:rsidP="00ED3DB8">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ОГРН</w:t>
            </w:r>
            <w:r w:rsidR="00AE5D88" w:rsidRPr="00123CA1">
              <w:rPr>
                <w:rFonts w:asciiTheme="minorHAnsi" w:hAnsiTheme="minorHAnsi" w:cstheme="minorHAnsi"/>
                <w:sz w:val="22"/>
                <w:szCs w:val="22"/>
                <w:lang w:val="ru-RU"/>
              </w:rPr>
              <w:t xml:space="preserve"> 1187847161314</w:t>
            </w:r>
          </w:p>
        </w:tc>
        <w:tc>
          <w:tcPr>
            <w:tcW w:w="4802" w:type="dxa"/>
          </w:tcPr>
          <w:p w14:paraId="4A59747F" w14:textId="26FCC9F2" w:rsidR="009A02EC" w:rsidRPr="00123CA1" w:rsidRDefault="009A02EC" w:rsidP="009A02EC">
            <w:pPr>
              <w:tabs>
                <w:tab w:val="left" w:pos="993"/>
              </w:tabs>
              <w:spacing w:line="240" w:lineRule="atLeast"/>
              <w:ind w:right="358"/>
              <w:jc w:val="both"/>
              <w:rPr>
                <w:rFonts w:asciiTheme="minorHAnsi" w:hAnsiTheme="minorHAnsi" w:cstheme="minorHAnsi"/>
                <w:b/>
                <w:sz w:val="22"/>
                <w:szCs w:val="22"/>
                <w:lang w:val="ru-RU"/>
              </w:rPr>
            </w:pPr>
            <w:r w:rsidRPr="00123CA1">
              <w:rPr>
                <w:rFonts w:asciiTheme="minorHAnsi" w:hAnsiTheme="minorHAnsi" w:cstheme="minorHAnsi"/>
                <w:b/>
                <w:sz w:val="22"/>
                <w:szCs w:val="22"/>
                <w:lang w:val="ru-RU"/>
              </w:rPr>
              <w:t>У</w:t>
            </w:r>
            <w:r w:rsidR="004F5699" w:rsidRPr="00123CA1">
              <w:rPr>
                <w:rFonts w:asciiTheme="minorHAnsi" w:hAnsiTheme="minorHAnsi" w:cstheme="minorHAnsi"/>
                <w:b/>
                <w:sz w:val="22"/>
                <w:szCs w:val="22"/>
                <w:lang w:val="ru-RU"/>
              </w:rPr>
              <w:t>ЧАСТНИК</w:t>
            </w:r>
            <w:r w:rsidRPr="00123CA1">
              <w:rPr>
                <w:rFonts w:asciiTheme="minorHAnsi" w:hAnsiTheme="minorHAnsi" w:cstheme="minorHAnsi"/>
                <w:b/>
                <w:sz w:val="22"/>
                <w:szCs w:val="22"/>
                <w:lang w:val="ru-RU"/>
              </w:rPr>
              <w:t>:</w:t>
            </w:r>
          </w:p>
          <w:p w14:paraId="64D706A6" w14:textId="23960392"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highlight w:val="yellow"/>
                <w:lang w:val="ru-RU"/>
              </w:rPr>
              <w:t>На</w:t>
            </w:r>
            <w:r w:rsidR="008B7FFB" w:rsidRPr="00123CA1">
              <w:rPr>
                <w:rFonts w:asciiTheme="minorHAnsi" w:hAnsiTheme="minorHAnsi" w:cstheme="minorHAnsi"/>
                <w:sz w:val="22"/>
                <w:szCs w:val="22"/>
                <w:highlight w:val="yellow"/>
                <w:lang w:val="ru-RU"/>
              </w:rPr>
              <w:t>именование</w:t>
            </w:r>
          </w:p>
          <w:p w14:paraId="282703CB"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highlight w:val="yellow"/>
                <w:lang w:val="ru-RU"/>
              </w:rPr>
              <w:t>Адрес</w:t>
            </w:r>
          </w:p>
          <w:p w14:paraId="08A1A1DE" w14:textId="77777777" w:rsidR="008B7FFB" w:rsidRPr="00123CA1" w:rsidRDefault="008B7FFB" w:rsidP="009A02EC">
            <w:pPr>
              <w:tabs>
                <w:tab w:val="left" w:pos="993"/>
              </w:tabs>
              <w:spacing w:line="240" w:lineRule="atLeast"/>
              <w:ind w:right="358"/>
              <w:jc w:val="both"/>
              <w:rPr>
                <w:rFonts w:asciiTheme="minorHAnsi" w:hAnsiTheme="minorHAnsi" w:cstheme="minorHAnsi"/>
                <w:sz w:val="22"/>
                <w:szCs w:val="22"/>
                <w:lang w:val="ru-RU"/>
              </w:rPr>
            </w:pPr>
          </w:p>
          <w:p w14:paraId="7BC95564"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highlight w:val="yellow"/>
                <w:lang w:val="ru-RU"/>
              </w:rPr>
              <w:t>Телефон</w:t>
            </w:r>
          </w:p>
          <w:p w14:paraId="75DDC494"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highlight w:val="yellow"/>
                <w:lang w:val="ru-RU"/>
              </w:rPr>
              <w:t>Р/с</w:t>
            </w:r>
          </w:p>
          <w:p w14:paraId="34081079" w14:textId="77777777" w:rsidR="00DD4CC0" w:rsidRPr="00123CA1" w:rsidRDefault="00DD4CC0" w:rsidP="009A02EC">
            <w:pPr>
              <w:tabs>
                <w:tab w:val="left" w:pos="993"/>
              </w:tabs>
              <w:spacing w:line="240" w:lineRule="atLeast"/>
              <w:ind w:right="358"/>
              <w:jc w:val="both"/>
              <w:rPr>
                <w:rFonts w:asciiTheme="minorHAnsi" w:hAnsiTheme="minorHAnsi" w:cstheme="minorHAnsi"/>
                <w:sz w:val="22"/>
                <w:szCs w:val="22"/>
                <w:highlight w:val="yellow"/>
                <w:lang w:val="ru-RU"/>
              </w:rPr>
            </w:pPr>
          </w:p>
          <w:p w14:paraId="57CB474B"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highlight w:val="yellow"/>
                <w:lang w:val="ru-RU"/>
              </w:rPr>
              <w:t>К/с</w:t>
            </w:r>
          </w:p>
          <w:p w14:paraId="2C7AE6E2"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highlight w:val="yellow"/>
                <w:lang w:val="ru-RU"/>
              </w:rPr>
              <w:t>БИК</w:t>
            </w:r>
          </w:p>
          <w:p w14:paraId="01F82F64"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highlight w:val="yellow"/>
                <w:lang w:val="ru-RU"/>
              </w:rPr>
              <w:t>ИНН, КПП</w:t>
            </w:r>
          </w:p>
          <w:p w14:paraId="293EC727"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highlight w:val="yellow"/>
                <w:lang w:val="ru-RU"/>
              </w:rPr>
              <w:t>ОГРН</w:t>
            </w:r>
          </w:p>
        </w:tc>
      </w:tr>
      <w:tr w:rsidR="009A02EC" w:rsidRPr="00123CA1" w14:paraId="318C2E6F" w14:textId="77777777" w:rsidTr="00DD1F24">
        <w:trPr>
          <w:trHeight w:val="1546"/>
        </w:trPr>
        <w:tc>
          <w:tcPr>
            <w:tcW w:w="4979" w:type="dxa"/>
          </w:tcPr>
          <w:p w14:paraId="49580ADF" w14:textId="77777777" w:rsidR="00DD4CC0" w:rsidRPr="00123CA1" w:rsidRDefault="00DD4CC0" w:rsidP="009A02EC">
            <w:pPr>
              <w:tabs>
                <w:tab w:val="left" w:pos="993"/>
              </w:tabs>
              <w:spacing w:line="240" w:lineRule="atLeast"/>
              <w:ind w:right="358"/>
              <w:jc w:val="both"/>
              <w:rPr>
                <w:rFonts w:asciiTheme="minorHAnsi" w:hAnsiTheme="minorHAnsi" w:cstheme="minorHAnsi"/>
                <w:sz w:val="22"/>
                <w:szCs w:val="22"/>
                <w:lang w:val="ru-RU"/>
              </w:rPr>
            </w:pPr>
          </w:p>
          <w:p w14:paraId="6793AB46" w14:textId="346CB492" w:rsidR="009A02EC"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Генеральный директор</w:t>
            </w:r>
          </w:p>
          <w:p w14:paraId="0DE8C6E8" w14:textId="77777777" w:rsidR="004F5699" w:rsidRPr="00123CA1" w:rsidRDefault="004F5699" w:rsidP="009A02EC">
            <w:pPr>
              <w:tabs>
                <w:tab w:val="left" w:pos="993"/>
              </w:tabs>
              <w:spacing w:line="240" w:lineRule="atLeast"/>
              <w:ind w:right="358"/>
              <w:jc w:val="both"/>
              <w:rPr>
                <w:rFonts w:asciiTheme="minorHAnsi" w:hAnsiTheme="minorHAnsi" w:cstheme="minorHAnsi"/>
                <w:sz w:val="22"/>
                <w:szCs w:val="22"/>
                <w:lang w:val="ru-RU"/>
              </w:rPr>
            </w:pPr>
          </w:p>
          <w:p w14:paraId="5BFFC34A" w14:textId="77777777" w:rsidR="007A3105" w:rsidRPr="00123CA1" w:rsidRDefault="007A3105" w:rsidP="009A02EC">
            <w:pPr>
              <w:tabs>
                <w:tab w:val="left" w:pos="993"/>
              </w:tabs>
              <w:spacing w:line="240" w:lineRule="atLeast"/>
              <w:ind w:right="358"/>
              <w:jc w:val="both"/>
              <w:rPr>
                <w:rFonts w:asciiTheme="minorHAnsi" w:hAnsiTheme="minorHAnsi" w:cstheme="minorHAnsi"/>
                <w:sz w:val="22"/>
                <w:szCs w:val="22"/>
                <w:lang w:val="ru-RU"/>
              </w:rPr>
            </w:pPr>
          </w:p>
          <w:p w14:paraId="271E9DAF"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 xml:space="preserve">_________________________________ </w:t>
            </w:r>
          </w:p>
          <w:p w14:paraId="5C9402B6" w14:textId="77777777" w:rsidR="009A02EC" w:rsidRPr="00123CA1" w:rsidRDefault="009A02EC" w:rsidP="009A02EC">
            <w:pPr>
              <w:tabs>
                <w:tab w:val="left" w:pos="993"/>
              </w:tabs>
              <w:spacing w:line="240" w:lineRule="atLeast"/>
              <w:ind w:right="358"/>
              <w:jc w:val="both"/>
              <w:rPr>
                <w:rFonts w:asciiTheme="minorHAnsi" w:hAnsiTheme="minorHAnsi" w:cstheme="minorHAnsi"/>
                <w:sz w:val="22"/>
                <w:szCs w:val="22"/>
                <w:lang w:val="ru-RU"/>
              </w:rPr>
            </w:pPr>
            <w:r w:rsidRPr="00123CA1">
              <w:rPr>
                <w:rFonts w:asciiTheme="minorHAnsi" w:hAnsiTheme="minorHAnsi" w:cstheme="minorHAnsi"/>
                <w:sz w:val="22"/>
                <w:szCs w:val="22"/>
                <w:lang w:val="ru-RU"/>
              </w:rPr>
              <w:t>/А.Л. Ульянов/</w:t>
            </w:r>
          </w:p>
          <w:p w14:paraId="3538EC8A" w14:textId="77777777" w:rsidR="009A02EC" w:rsidRPr="00123CA1" w:rsidRDefault="009A02EC" w:rsidP="009A02EC">
            <w:pPr>
              <w:tabs>
                <w:tab w:val="left" w:pos="993"/>
              </w:tabs>
              <w:spacing w:line="240" w:lineRule="atLeast"/>
              <w:ind w:right="358"/>
              <w:jc w:val="center"/>
              <w:rPr>
                <w:rFonts w:asciiTheme="minorHAnsi" w:hAnsiTheme="minorHAnsi" w:cstheme="minorHAnsi"/>
                <w:sz w:val="22"/>
                <w:szCs w:val="22"/>
                <w:lang w:val="ru-RU"/>
              </w:rPr>
            </w:pPr>
            <w:r w:rsidRPr="00123CA1">
              <w:rPr>
                <w:rFonts w:asciiTheme="minorHAnsi" w:hAnsiTheme="minorHAnsi" w:cstheme="minorHAnsi"/>
                <w:b/>
                <w:sz w:val="22"/>
                <w:szCs w:val="22"/>
              </w:rPr>
              <w:t>М.П.</w:t>
            </w:r>
          </w:p>
        </w:tc>
        <w:tc>
          <w:tcPr>
            <w:tcW w:w="4802" w:type="dxa"/>
          </w:tcPr>
          <w:p w14:paraId="663F77BA" w14:textId="77777777" w:rsidR="00DD4CC0" w:rsidRPr="00123CA1" w:rsidRDefault="00DD4CC0" w:rsidP="009A02EC">
            <w:pPr>
              <w:tabs>
                <w:tab w:val="left" w:pos="993"/>
              </w:tabs>
              <w:spacing w:line="240" w:lineRule="atLeast"/>
              <w:ind w:right="358"/>
              <w:jc w:val="both"/>
              <w:rPr>
                <w:rFonts w:asciiTheme="minorHAnsi" w:hAnsiTheme="minorHAnsi" w:cstheme="minorHAnsi"/>
                <w:sz w:val="22"/>
                <w:szCs w:val="22"/>
                <w:highlight w:val="yellow"/>
                <w:lang w:val="ru-RU"/>
              </w:rPr>
            </w:pPr>
          </w:p>
          <w:p w14:paraId="63D73D9A" w14:textId="0AFA8547" w:rsidR="009A02EC" w:rsidRPr="003E6833" w:rsidRDefault="003E6833" w:rsidP="007E51C0">
            <w:pPr>
              <w:tabs>
                <w:tab w:val="left" w:pos="993"/>
              </w:tabs>
              <w:spacing w:line="240" w:lineRule="atLeast"/>
              <w:ind w:right="358"/>
              <w:rPr>
                <w:rFonts w:asciiTheme="minorHAnsi" w:hAnsiTheme="minorHAnsi" w:cstheme="minorHAnsi"/>
                <w:sz w:val="22"/>
                <w:szCs w:val="22"/>
                <w:lang w:val="ru-RU"/>
              </w:rPr>
            </w:pPr>
            <w:r w:rsidRPr="003E6833">
              <w:rPr>
                <w:rFonts w:asciiTheme="minorHAnsi" w:hAnsiTheme="minorHAnsi" w:cstheme="minorHAnsi"/>
                <w:sz w:val="22"/>
                <w:szCs w:val="22"/>
                <w:lang w:val="ru-RU"/>
              </w:rPr>
              <w:t>Генеральный директор</w:t>
            </w:r>
          </w:p>
          <w:p w14:paraId="09C6B556" w14:textId="77777777" w:rsidR="004F5699" w:rsidRPr="00123CA1" w:rsidRDefault="004F5699" w:rsidP="009A02EC">
            <w:pPr>
              <w:tabs>
                <w:tab w:val="left" w:pos="993"/>
              </w:tabs>
              <w:spacing w:line="240" w:lineRule="atLeast"/>
              <w:ind w:right="358"/>
              <w:jc w:val="both"/>
              <w:rPr>
                <w:rFonts w:asciiTheme="minorHAnsi" w:hAnsiTheme="minorHAnsi" w:cstheme="minorHAnsi"/>
                <w:sz w:val="22"/>
                <w:szCs w:val="22"/>
                <w:lang w:val="ru-RU"/>
              </w:rPr>
            </w:pPr>
          </w:p>
          <w:p w14:paraId="5363241F" w14:textId="2E70AD71" w:rsidR="009A02EC" w:rsidRPr="00123CA1" w:rsidRDefault="009A02EC" w:rsidP="009A02EC">
            <w:pPr>
              <w:tabs>
                <w:tab w:val="left" w:pos="993"/>
              </w:tabs>
              <w:spacing w:line="240" w:lineRule="atLeast"/>
              <w:ind w:right="358"/>
              <w:jc w:val="both"/>
              <w:rPr>
                <w:rFonts w:asciiTheme="minorHAnsi" w:hAnsiTheme="minorHAnsi" w:cstheme="minorHAnsi"/>
                <w:sz w:val="22"/>
                <w:szCs w:val="22"/>
                <w:highlight w:val="yellow"/>
                <w:lang w:val="ru-RU"/>
              </w:rPr>
            </w:pPr>
            <w:r w:rsidRPr="00123CA1">
              <w:rPr>
                <w:rFonts w:asciiTheme="minorHAnsi" w:hAnsiTheme="minorHAnsi" w:cstheme="minorHAnsi"/>
                <w:sz w:val="22"/>
                <w:szCs w:val="22"/>
                <w:lang w:val="ru-RU"/>
              </w:rPr>
              <w:t xml:space="preserve">__________________________________ </w:t>
            </w:r>
            <w:r w:rsidRPr="00123CA1">
              <w:rPr>
                <w:rFonts w:asciiTheme="minorHAnsi" w:hAnsiTheme="minorHAnsi" w:cstheme="minorHAnsi"/>
                <w:sz w:val="22"/>
                <w:szCs w:val="22"/>
                <w:highlight w:val="yellow"/>
                <w:lang w:val="ru-RU"/>
              </w:rPr>
              <w:t>/</w:t>
            </w:r>
            <w:r w:rsidR="002C3DF9">
              <w:rPr>
                <w:rFonts w:asciiTheme="minorHAnsi" w:hAnsiTheme="minorHAnsi" w:cstheme="minorHAnsi"/>
                <w:sz w:val="22"/>
                <w:szCs w:val="22"/>
                <w:highlight w:val="yellow"/>
                <w:lang w:val="ru-RU"/>
              </w:rPr>
              <w:t xml:space="preserve">ФИО </w:t>
            </w:r>
            <w:proofErr w:type="spellStart"/>
            <w:proofErr w:type="gramStart"/>
            <w:r w:rsidR="002C3DF9">
              <w:rPr>
                <w:rFonts w:asciiTheme="minorHAnsi" w:hAnsiTheme="minorHAnsi" w:cstheme="minorHAnsi"/>
                <w:sz w:val="22"/>
                <w:szCs w:val="22"/>
                <w:highlight w:val="yellow"/>
                <w:lang w:val="ru-RU"/>
              </w:rPr>
              <w:t>ген.дира</w:t>
            </w:r>
            <w:proofErr w:type="spellEnd"/>
            <w:proofErr w:type="gramEnd"/>
            <w:r w:rsidRPr="00123CA1">
              <w:rPr>
                <w:rFonts w:asciiTheme="minorHAnsi" w:hAnsiTheme="minorHAnsi" w:cstheme="minorHAnsi"/>
                <w:sz w:val="22"/>
                <w:szCs w:val="22"/>
                <w:highlight w:val="yellow"/>
                <w:lang w:val="ru-RU"/>
              </w:rPr>
              <w:t>_/</w:t>
            </w:r>
          </w:p>
          <w:p w14:paraId="43DA877A" w14:textId="31A7C02A" w:rsidR="009A02EC" w:rsidRPr="00123CA1" w:rsidRDefault="009A02EC" w:rsidP="007D04FF">
            <w:pPr>
              <w:tabs>
                <w:tab w:val="left" w:pos="993"/>
              </w:tabs>
              <w:spacing w:line="240" w:lineRule="atLeast"/>
              <w:ind w:right="358"/>
              <w:jc w:val="center"/>
              <w:rPr>
                <w:rFonts w:asciiTheme="minorHAnsi" w:hAnsiTheme="minorHAnsi" w:cstheme="minorHAnsi"/>
                <w:b/>
                <w:sz w:val="22"/>
                <w:szCs w:val="22"/>
                <w:highlight w:val="yellow"/>
                <w:lang w:val="ru-RU"/>
              </w:rPr>
            </w:pPr>
            <w:r w:rsidRPr="00123CA1">
              <w:rPr>
                <w:rFonts w:asciiTheme="minorHAnsi" w:hAnsiTheme="minorHAnsi" w:cstheme="minorHAnsi"/>
                <w:b/>
                <w:sz w:val="22"/>
                <w:szCs w:val="22"/>
                <w:lang w:val="ru-RU"/>
              </w:rPr>
              <w:t>М.П.</w:t>
            </w:r>
          </w:p>
        </w:tc>
      </w:tr>
      <w:bookmarkEnd w:id="19"/>
    </w:tbl>
    <w:p w14:paraId="2A77AC1F" w14:textId="7EA23109" w:rsidR="00FF7418" w:rsidRDefault="00FF7418">
      <w:pPr>
        <w:rPr>
          <w:rFonts w:cstheme="minorHAnsi"/>
        </w:rPr>
      </w:pPr>
    </w:p>
    <w:p w14:paraId="2F402C51" w14:textId="4BF0F79E" w:rsidR="004469B5" w:rsidRDefault="004469B5">
      <w:pPr>
        <w:rPr>
          <w:rFonts w:cstheme="minorHAnsi"/>
        </w:rPr>
      </w:pPr>
    </w:p>
    <w:p w14:paraId="76583A38" w14:textId="31BE5DAC" w:rsidR="004469B5" w:rsidRDefault="004469B5">
      <w:pPr>
        <w:rPr>
          <w:rFonts w:cstheme="minorHAnsi"/>
        </w:rPr>
      </w:pPr>
    </w:p>
    <w:p w14:paraId="6F1C558A" w14:textId="2D0A88F8" w:rsidR="004469B5" w:rsidRDefault="004469B5">
      <w:pPr>
        <w:rPr>
          <w:rFonts w:cstheme="minorHAnsi"/>
        </w:rPr>
      </w:pPr>
    </w:p>
    <w:p w14:paraId="0835530F" w14:textId="00C02C70" w:rsidR="004469B5" w:rsidRDefault="004469B5">
      <w:pPr>
        <w:rPr>
          <w:rFonts w:cstheme="minorHAnsi"/>
        </w:rPr>
      </w:pPr>
    </w:p>
    <w:p w14:paraId="67756AD3" w14:textId="1E900BF4" w:rsidR="004469B5" w:rsidRDefault="004469B5">
      <w:pPr>
        <w:rPr>
          <w:rFonts w:cstheme="minorHAnsi"/>
        </w:rPr>
      </w:pPr>
    </w:p>
    <w:p w14:paraId="172752C7" w14:textId="5A9F6C8A" w:rsidR="004469B5" w:rsidRDefault="004469B5">
      <w:pPr>
        <w:rPr>
          <w:rFonts w:cstheme="minorHAnsi"/>
        </w:rPr>
      </w:pPr>
    </w:p>
    <w:p w14:paraId="3113D894" w14:textId="61687590" w:rsidR="004469B5" w:rsidRDefault="004469B5">
      <w:pPr>
        <w:rPr>
          <w:rFonts w:cstheme="minorHAnsi"/>
        </w:rPr>
      </w:pPr>
    </w:p>
    <w:p w14:paraId="7F73004E" w14:textId="79DFBF39" w:rsidR="004469B5" w:rsidRDefault="004469B5">
      <w:pPr>
        <w:rPr>
          <w:rFonts w:cstheme="minorHAnsi"/>
        </w:rPr>
      </w:pPr>
    </w:p>
    <w:p w14:paraId="17B7D689" w14:textId="02ADFDBF" w:rsidR="004469B5" w:rsidRDefault="004469B5">
      <w:pPr>
        <w:rPr>
          <w:rFonts w:cstheme="minorHAnsi"/>
        </w:rPr>
      </w:pPr>
    </w:p>
    <w:p w14:paraId="67EC2FCC" w14:textId="6AF293C7" w:rsidR="004469B5" w:rsidRDefault="004469B5">
      <w:pPr>
        <w:rPr>
          <w:rFonts w:cstheme="minorHAnsi"/>
        </w:rPr>
      </w:pPr>
    </w:p>
    <w:p w14:paraId="771C34FF" w14:textId="102A16A5" w:rsidR="004469B5" w:rsidRDefault="004469B5">
      <w:pPr>
        <w:rPr>
          <w:rFonts w:cstheme="minorHAnsi"/>
        </w:rPr>
      </w:pPr>
    </w:p>
    <w:p w14:paraId="39B38318" w14:textId="36B910AD" w:rsidR="004469B5" w:rsidRDefault="004469B5">
      <w:pPr>
        <w:rPr>
          <w:rFonts w:cstheme="minorHAnsi"/>
        </w:rPr>
      </w:pPr>
    </w:p>
    <w:p w14:paraId="23F1851F" w14:textId="038CC1A5" w:rsidR="004469B5" w:rsidRDefault="004469B5">
      <w:pPr>
        <w:rPr>
          <w:rFonts w:cstheme="minorHAnsi"/>
        </w:rPr>
      </w:pPr>
    </w:p>
    <w:p w14:paraId="5617E8CC" w14:textId="77777777" w:rsidR="004469B5" w:rsidRPr="004469B5" w:rsidRDefault="004469B5" w:rsidP="004469B5">
      <w:pPr>
        <w:spacing w:after="0" w:line="240" w:lineRule="auto"/>
        <w:jc w:val="center"/>
        <w:rPr>
          <w:rFonts w:cstheme="minorHAnsi"/>
        </w:rPr>
      </w:pPr>
      <w:bookmarkStart w:id="20" w:name="_Hlk100865047"/>
      <w:r w:rsidRPr="00F10CCE">
        <w:rPr>
          <w:rFonts w:cstheme="minorHAnsi"/>
        </w:rPr>
        <w:lastRenderedPageBreak/>
        <w:t xml:space="preserve">(ОБРАЗЕЦ) АКТ ПРИЕМА-ПЕРЕДАЧИ № </w:t>
      </w:r>
      <w:r w:rsidRPr="003E6833">
        <w:rPr>
          <w:rFonts w:cstheme="minorHAnsi"/>
          <w:highlight w:val="yellow"/>
        </w:rPr>
        <w:t>[</w:t>
      </w:r>
      <w:r w:rsidRPr="003E6833">
        <w:rPr>
          <w:rFonts w:cstheme="minorHAnsi"/>
          <w:i/>
          <w:iCs/>
          <w:highlight w:val="yellow"/>
        </w:rPr>
        <w:t>указать</w:t>
      </w:r>
      <w:r w:rsidRPr="003E6833">
        <w:rPr>
          <w:rFonts w:cstheme="minorHAnsi"/>
          <w:highlight w:val="yellow"/>
        </w:rPr>
        <w:t>]</w:t>
      </w:r>
    </w:p>
    <w:p w14:paraId="6E4AC002" w14:textId="77777777" w:rsidR="004469B5" w:rsidRPr="004469B5" w:rsidRDefault="004469B5" w:rsidP="004469B5">
      <w:pPr>
        <w:spacing w:after="0" w:line="240" w:lineRule="auto"/>
        <w:jc w:val="center"/>
        <w:rPr>
          <w:rFonts w:cstheme="minorHAnsi"/>
        </w:rPr>
      </w:pPr>
      <w:r w:rsidRPr="004469B5">
        <w:rPr>
          <w:rFonts w:cstheme="minorHAnsi"/>
        </w:rPr>
        <w:t>выставочной площади</w:t>
      </w:r>
    </w:p>
    <w:p w14:paraId="44B50E21" w14:textId="2C3904B1" w:rsidR="004469B5" w:rsidRPr="00F10CCE" w:rsidRDefault="004469B5" w:rsidP="004469B5">
      <w:pPr>
        <w:spacing w:after="0" w:line="240" w:lineRule="auto"/>
        <w:jc w:val="center"/>
        <w:rPr>
          <w:rFonts w:cstheme="minorHAnsi"/>
        </w:rPr>
      </w:pPr>
      <w:r w:rsidRPr="004469B5">
        <w:rPr>
          <w:rFonts w:cstheme="minorHAnsi"/>
        </w:rPr>
        <w:t xml:space="preserve">к ДОГОВОРУ УЧАСТИЯ </w:t>
      </w:r>
      <w:bookmarkStart w:id="21" w:name="_Hlk100864213"/>
      <w:r w:rsidRPr="004469B5">
        <w:rPr>
          <w:rFonts w:cstheme="minorHAnsi"/>
        </w:rPr>
        <w:t xml:space="preserve">№ </w:t>
      </w:r>
      <w:r w:rsidRPr="003E6833">
        <w:rPr>
          <w:rFonts w:cstheme="minorHAnsi"/>
          <w:highlight w:val="yellow"/>
        </w:rPr>
        <w:t>[</w:t>
      </w:r>
      <w:r w:rsidRPr="003E6833">
        <w:rPr>
          <w:rFonts w:cstheme="minorHAnsi"/>
          <w:i/>
          <w:iCs/>
          <w:highlight w:val="yellow"/>
        </w:rPr>
        <w:t>указать</w:t>
      </w:r>
      <w:r w:rsidRPr="003E6833">
        <w:rPr>
          <w:rFonts w:cstheme="minorHAnsi"/>
          <w:highlight w:val="yellow"/>
        </w:rPr>
        <w:t>]</w:t>
      </w:r>
      <w:r w:rsidRPr="004469B5">
        <w:rPr>
          <w:rFonts w:cstheme="minorHAnsi"/>
        </w:rPr>
        <w:t xml:space="preserve"> от </w:t>
      </w:r>
      <w:bookmarkStart w:id="22" w:name="_Hlk100863857"/>
      <w:r w:rsidRPr="003E6833">
        <w:rPr>
          <w:rFonts w:cstheme="minorHAnsi"/>
          <w:highlight w:val="yellow"/>
        </w:rPr>
        <w:t>[</w:t>
      </w:r>
      <w:r w:rsidRPr="003E6833">
        <w:rPr>
          <w:rFonts w:cstheme="minorHAnsi"/>
          <w:i/>
          <w:iCs/>
          <w:highlight w:val="yellow"/>
        </w:rPr>
        <w:t>указать</w:t>
      </w:r>
      <w:r w:rsidR="003E6833">
        <w:rPr>
          <w:rFonts w:cstheme="minorHAnsi"/>
          <w:i/>
          <w:iCs/>
          <w:highlight w:val="yellow"/>
        </w:rPr>
        <w:t xml:space="preserve"> дату</w:t>
      </w:r>
      <w:r w:rsidRPr="003E6833">
        <w:rPr>
          <w:rFonts w:cstheme="minorHAnsi"/>
          <w:highlight w:val="yellow"/>
        </w:rPr>
        <w:t>]</w:t>
      </w:r>
      <w:bookmarkEnd w:id="22"/>
    </w:p>
    <w:bookmarkEnd w:id="21"/>
    <w:p w14:paraId="70EBD623" w14:textId="77777777" w:rsidR="004469B5" w:rsidRPr="00F10CCE" w:rsidRDefault="004469B5" w:rsidP="004469B5">
      <w:pPr>
        <w:spacing w:after="0" w:line="240" w:lineRule="auto"/>
        <w:jc w:val="center"/>
        <w:rPr>
          <w:rFonts w:cstheme="minorHAnsi"/>
        </w:rPr>
      </w:pPr>
    </w:p>
    <w:p w14:paraId="2282E7DD" w14:textId="2275B520" w:rsidR="004469B5" w:rsidRPr="00F10CCE" w:rsidRDefault="004469B5" w:rsidP="004469B5">
      <w:pPr>
        <w:spacing w:after="0" w:line="240" w:lineRule="auto"/>
        <w:jc w:val="center"/>
        <w:rPr>
          <w:rFonts w:cstheme="minorHAnsi"/>
        </w:rPr>
      </w:pPr>
      <w:r w:rsidRPr="00F10CCE">
        <w:rPr>
          <w:rFonts w:cstheme="minorHAnsi"/>
        </w:rPr>
        <w:t xml:space="preserve">Санкт-Петербург                                                                                                              </w:t>
      </w:r>
      <w:proofErr w:type="gramStart"/>
      <w:r w:rsidRPr="00F10CCE">
        <w:rPr>
          <w:rFonts w:cstheme="minorHAnsi"/>
        </w:rPr>
        <w:t xml:space="preserve">   </w:t>
      </w:r>
      <w:r w:rsidRPr="00F10CCE">
        <w:rPr>
          <w:rFonts w:cstheme="minorHAnsi"/>
          <w:highlight w:val="yellow"/>
        </w:rPr>
        <w:t>[</w:t>
      </w:r>
      <w:proofErr w:type="gramEnd"/>
      <w:r w:rsidRPr="00F10CCE">
        <w:rPr>
          <w:rFonts w:cstheme="minorHAnsi"/>
          <w:i/>
          <w:iCs/>
          <w:highlight w:val="yellow"/>
        </w:rPr>
        <w:t>дата</w:t>
      </w:r>
      <w:r w:rsidRPr="00F10CCE">
        <w:rPr>
          <w:rFonts w:cstheme="minorHAnsi"/>
          <w:highlight w:val="yellow"/>
        </w:rPr>
        <w:t>]</w:t>
      </w:r>
    </w:p>
    <w:p w14:paraId="1305D989" w14:textId="77777777" w:rsidR="004469B5" w:rsidRPr="00F10CCE" w:rsidRDefault="004469B5" w:rsidP="004469B5">
      <w:pPr>
        <w:spacing w:after="0" w:line="240" w:lineRule="auto"/>
        <w:ind w:firstLine="709"/>
        <w:jc w:val="both"/>
        <w:rPr>
          <w:rFonts w:cstheme="minorHAnsi"/>
        </w:rPr>
      </w:pPr>
    </w:p>
    <w:p w14:paraId="627724D9"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rPr>
        <w:t>Мы, нижеподписавшиеся,</w:t>
      </w:r>
    </w:p>
    <w:p w14:paraId="0FCD8EFF"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b/>
          <w:bCs/>
        </w:rPr>
        <w:t>Организатор</w:t>
      </w:r>
      <w:r w:rsidRPr="00F10CCE">
        <w:rPr>
          <w:rFonts w:cstheme="minorHAnsi"/>
        </w:rPr>
        <w:t xml:space="preserve">: Общество с ограниченной ответственностью «НЕВА-Интернэшнл» (ИНН 7820065840, КПП 782001001) </w:t>
      </w:r>
      <w:r w:rsidRPr="00F10CCE">
        <w:rPr>
          <w:rFonts w:cstheme="minorHAnsi"/>
          <w:i/>
          <w:iCs/>
        </w:rPr>
        <w:t>и</w:t>
      </w:r>
    </w:p>
    <w:p w14:paraId="5BF39145"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b/>
          <w:bCs/>
        </w:rPr>
        <w:t>Участник</w:t>
      </w:r>
      <w:r w:rsidRPr="00F10CCE">
        <w:rPr>
          <w:rFonts w:cstheme="minorHAnsi"/>
        </w:rPr>
        <w:t xml:space="preserve">: </w:t>
      </w:r>
      <w:r w:rsidRPr="00F10CCE">
        <w:rPr>
          <w:rFonts w:cstheme="minorHAnsi"/>
          <w:highlight w:val="yellow"/>
        </w:rPr>
        <w:t>[</w:t>
      </w:r>
      <w:r w:rsidRPr="00F10CCE">
        <w:rPr>
          <w:rFonts w:cstheme="minorHAnsi"/>
          <w:i/>
          <w:iCs/>
          <w:highlight w:val="yellow"/>
        </w:rPr>
        <w:t>Полное наименование</w:t>
      </w:r>
      <w:r w:rsidRPr="00F10CCE">
        <w:rPr>
          <w:rFonts w:cstheme="minorHAnsi"/>
          <w:highlight w:val="yellow"/>
        </w:rPr>
        <w:t>]</w:t>
      </w:r>
      <w:r w:rsidRPr="00F10CCE">
        <w:rPr>
          <w:rFonts w:cstheme="minorHAnsi"/>
        </w:rPr>
        <w:t xml:space="preserve"> (ИНН </w:t>
      </w:r>
      <w:r w:rsidRPr="00F10CCE">
        <w:rPr>
          <w:rFonts w:cstheme="minorHAnsi"/>
          <w:highlight w:val="yellow"/>
        </w:rPr>
        <w:t>[</w:t>
      </w:r>
      <w:r w:rsidRPr="00F10CCE">
        <w:rPr>
          <w:rFonts w:cstheme="minorHAnsi"/>
          <w:i/>
          <w:iCs/>
          <w:highlight w:val="yellow"/>
        </w:rPr>
        <w:t>указать</w:t>
      </w:r>
      <w:r w:rsidRPr="00F10CCE">
        <w:rPr>
          <w:rFonts w:cstheme="minorHAnsi"/>
          <w:highlight w:val="yellow"/>
        </w:rPr>
        <w:t>]</w:t>
      </w:r>
      <w:r w:rsidRPr="00F10CCE">
        <w:rPr>
          <w:rFonts w:cstheme="minorHAnsi"/>
        </w:rPr>
        <w:t xml:space="preserve">, КПП </w:t>
      </w:r>
      <w:r w:rsidRPr="00F10CCE">
        <w:rPr>
          <w:rFonts w:cstheme="minorHAnsi"/>
          <w:highlight w:val="yellow"/>
        </w:rPr>
        <w:t>[</w:t>
      </w:r>
      <w:r w:rsidRPr="00F10CCE">
        <w:rPr>
          <w:rFonts w:cstheme="minorHAnsi"/>
          <w:i/>
          <w:iCs/>
          <w:highlight w:val="yellow"/>
        </w:rPr>
        <w:t>указать</w:t>
      </w:r>
      <w:r w:rsidRPr="00F10CCE">
        <w:rPr>
          <w:rFonts w:cstheme="minorHAnsi"/>
          <w:highlight w:val="yellow"/>
        </w:rPr>
        <w:t>]</w:t>
      </w:r>
      <w:r w:rsidRPr="00F10CCE">
        <w:rPr>
          <w:rFonts w:cstheme="minorHAnsi"/>
        </w:rPr>
        <w:t>),</w:t>
      </w:r>
    </w:p>
    <w:p w14:paraId="2A18EC98"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rPr>
        <w:t>совместно именуемые «Стороны»,</w:t>
      </w:r>
    </w:p>
    <w:p w14:paraId="1939459C" w14:textId="67C45DAB" w:rsidR="004469B5" w:rsidRPr="00F10CCE" w:rsidRDefault="004469B5" w:rsidP="004469B5">
      <w:pPr>
        <w:tabs>
          <w:tab w:val="left" w:pos="1276"/>
        </w:tabs>
        <w:spacing w:after="0" w:line="240" w:lineRule="auto"/>
        <w:ind w:firstLine="709"/>
        <w:jc w:val="both"/>
        <w:rPr>
          <w:rFonts w:cstheme="minorHAnsi"/>
        </w:rPr>
      </w:pPr>
      <w:r w:rsidRPr="00F10CCE">
        <w:rPr>
          <w:rFonts w:cstheme="minorHAnsi"/>
        </w:rPr>
        <w:t xml:space="preserve">подписали настоящий Акт приема-передачи выставочной площади (далее – Акт) к Договору участия № </w:t>
      </w:r>
      <w:r w:rsidRPr="004469B5">
        <w:rPr>
          <w:rFonts w:cstheme="minorHAnsi"/>
        </w:rPr>
        <w:t>[</w:t>
      </w:r>
      <w:r w:rsidRPr="004469B5">
        <w:rPr>
          <w:rFonts w:cstheme="minorHAnsi"/>
          <w:i/>
          <w:iCs/>
        </w:rPr>
        <w:t>указать</w:t>
      </w:r>
      <w:r w:rsidRPr="004469B5">
        <w:rPr>
          <w:rFonts w:cstheme="minorHAnsi"/>
        </w:rPr>
        <w:t>] от</w:t>
      </w:r>
      <w:r w:rsidRPr="00F10CCE">
        <w:rPr>
          <w:rFonts w:cstheme="minorHAnsi"/>
        </w:rPr>
        <w:t xml:space="preserve"> </w:t>
      </w:r>
      <w:r w:rsidRPr="00F10CCE">
        <w:rPr>
          <w:rFonts w:cstheme="minorHAnsi"/>
          <w:highlight w:val="yellow"/>
        </w:rPr>
        <w:t>[</w:t>
      </w:r>
      <w:r w:rsidRPr="00F10CCE">
        <w:rPr>
          <w:rFonts w:cstheme="minorHAnsi"/>
          <w:i/>
          <w:iCs/>
          <w:highlight w:val="yellow"/>
        </w:rPr>
        <w:t>указать</w:t>
      </w:r>
      <w:r>
        <w:rPr>
          <w:rFonts w:cstheme="minorHAnsi"/>
          <w:i/>
          <w:iCs/>
          <w:highlight w:val="yellow"/>
        </w:rPr>
        <w:t xml:space="preserve"> если возможно</w:t>
      </w:r>
      <w:r w:rsidRPr="00F10CCE">
        <w:rPr>
          <w:rFonts w:cstheme="minorHAnsi"/>
          <w:highlight w:val="yellow"/>
        </w:rPr>
        <w:t>]</w:t>
      </w:r>
      <w:r w:rsidRPr="00F10CCE">
        <w:rPr>
          <w:rFonts w:cstheme="minorHAnsi"/>
        </w:rPr>
        <w:t xml:space="preserve"> о нижеследующем:</w:t>
      </w:r>
    </w:p>
    <w:p w14:paraId="4530229A" w14:textId="77777777" w:rsidR="004469B5" w:rsidRPr="00F10CCE" w:rsidRDefault="004469B5" w:rsidP="004469B5">
      <w:pPr>
        <w:tabs>
          <w:tab w:val="left" w:pos="1276"/>
        </w:tabs>
        <w:spacing w:after="0" w:line="240" w:lineRule="auto"/>
        <w:ind w:firstLine="709"/>
        <w:jc w:val="both"/>
        <w:rPr>
          <w:rFonts w:cstheme="minorHAnsi"/>
        </w:rPr>
      </w:pPr>
    </w:p>
    <w:p w14:paraId="62AC38DF" w14:textId="07615638" w:rsidR="004469B5" w:rsidRPr="00F10CCE" w:rsidRDefault="004469B5" w:rsidP="004469B5">
      <w:pPr>
        <w:pStyle w:val="a4"/>
        <w:numPr>
          <w:ilvl w:val="0"/>
          <w:numId w:val="15"/>
        </w:numPr>
        <w:tabs>
          <w:tab w:val="left" w:pos="1276"/>
        </w:tabs>
        <w:spacing w:after="0" w:line="240" w:lineRule="auto"/>
        <w:ind w:left="0" w:firstLine="709"/>
        <w:jc w:val="both"/>
        <w:rPr>
          <w:rFonts w:cstheme="minorHAnsi"/>
        </w:rPr>
      </w:pPr>
      <w:r w:rsidRPr="00F10CCE">
        <w:rPr>
          <w:rFonts w:cstheme="minorHAnsi"/>
        </w:rPr>
        <w:t xml:space="preserve">Организатор сдал, а Участник принял по настоящему Акту выставочную площадь: </w:t>
      </w:r>
      <w:r w:rsidRPr="00F10CCE">
        <w:rPr>
          <w:rFonts w:cstheme="minorHAnsi"/>
          <w:highlight w:val="yellow"/>
        </w:rPr>
        <w:t>[</w:t>
      </w:r>
      <w:r w:rsidRPr="00F10CCE">
        <w:rPr>
          <w:rFonts w:cstheme="minorHAnsi"/>
          <w:i/>
          <w:iCs/>
          <w:highlight w:val="yellow"/>
        </w:rPr>
        <w:t xml:space="preserve">указать площадь в </w:t>
      </w:r>
      <w:proofErr w:type="spellStart"/>
      <w:r w:rsidRPr="00F10CCE">
        <w:rPr>
          <w:rFonts w:cstheme="minorHAnsi"/>
          <w:i/>
          <w:iCs/>
          <w:highlight w:val="yellow"/>
        </w:rPr>
        <w:t>кв.м</w:t>
      </w:r>
      <w:proofErr w:type="spellEnd"/>
      <w:r w:rsidRPr="00F10CCE">
        <w:rPr>
          <w:rFonts w:cstheme="minorHAnsi"/>
          <w:i/>
          <w:iCs/>
          <w:highlight w:val="yellow"/>
        </w:rPr>
        <w:t>., место расположения в павильоне</w:t>
      </w:r>
      <w:r w:rsidRPr="00F10CCE">
        <w:rPr>
          <w:rFonts w:cstheme="minorHAnsi"/>
          <w:highlight w:val="yellow"/>
        </w:rPr>
        <w:t>]</w:t>
      </w:r>
      <w:r w:rsidRPr="00F10CCE">
        <w:rPr>
          <w:rFonts w:cstheme="minorHAnsi"/>
        </w:rPr>
        <w:t xml:space="preserve"> для застройки стенда на Выставку «НЕВА 2023».</w:t>
      </w:r>
    </w:p>
    <w:p w14:paraId="040EB56E" w14:textId="77777777" w:rsidR="004469B5" w:rsidRPr="00F10CCE" w:rsidRDefault="004469B5" w:rsidP="004469B5">
      <w:pPr>
        <w:pStyle w:val="a4"/>
        <w:tabs>
          <w:tab w:val="left" w:pos="1276"/>
        </w:tabs>
        <w:spacing w:after="0" w:line="240" w:lineRule="auto"/>
        <w:ind w:left="709"/>
        <w:jc w:val="both"/>
        <w:rPr>
          <w:rFonts w:cstheme="minorHAnsi"/>
        </w:rPr>
      </w:pPr>
    </w:p>
    <w:p w14:paraId="4352FE73" w14:textId="77777777" w:rsidR="004469B5" w:rsidRPr="00F10CCE" w:rsidRDefault="004469B5" w:rsidP="004469B5">
      <w:pPr>
        <w:pStyle w:val="a4"/>
        <w:numPr>
          <w:ilvl w:val="0"/>
          <w:numId w:val="15"/>
        </w:numPr>
        <w:tabs>
          <w:tab w:val="left" w:pos="1276"/>
        </w:tabs>
        <w:spacing w:after="0" w:line="240" w:lineRule="auto"/>
        <w:ind w:left="0" w:firstLine="709"/>
        <w:jc w:val="both"/>
        <w:rPr>
          <w:rFonts w:cstheme="minorHAnsi"/>
        </w:rPr>
      </w:pPr>
      <w:r w:rsidRPr="00F10CCE">
        <w:rPr>
          <w:rFonts w:cstheme="minorHAnsi"/>
        </w:rPr>
        <w:t>Участник не имеет каких-либо претензий к Организатору по передаваемой по настоящему Акту выставочной площади.</w:t>
      </w:r>
    </w:p>
    <w:p w14:paraId="61F8522C" w14:textId="77777777" w:rsidR="004469B5" w:rsidRPr="00F10CCE" w:rsidRDefault="004469B5" w:rsidP="004469B5">
      <w:pPr>
        <w:tabs>
          <w:tab w:val="left" w:pos="1276"/>
        </w:tabs>
        <w:spacing w:after="0" w:line="240" w:lineRule="auto"/>
        <w:jc w:val="both"/>
        <w:rPr>
          <w:rFonts w:cstheme="minorHAnsi"/>
        </w:rPr>
      </w:pPr>
    </w:p>
    <w:p w14:paraId="0E755E5E" w14:textId="77777777" w:rsidR="004469B5" w:rsidRPr="00F10CCE" w:rsidRDefault="004469B5" w:rsidP="004469B5">
      <w:pPr>
        <w:pStyle w:val="a4"/>
        <w:numPr>
          <w:ilvl w:val="0"/>
          <w:numId w:val="15"/>
        </w:numPr>
        <w:tabs>
          <w:tab w:val="left" w:pos="1276"/>
        </w:tabs>
        <w:spacing w:after="0" w:line="240" w:lineRule="auto"/>
        <w:ind w:left="0" w:firstLine="709"/>
        <w:jc w:val="both"/>
        <w:rPr>
          <w:rFonts w:cstheme="minorHAnsi"/>
        </w:rPr>
      </w:pPr>
      <w:r w:rsidRPr="00F10CCE">
        <w:rPr>
          <w:rFonts w:cstheme="minorHAnsi"/>
        </w:rPr>
        <w:t>Настоящий Акт составлена в 2 (Двух) экземплярах, имеющих равную юридическую силу, по одному экземпляру для каждой из Сторон, вступает в силу со дня подписания и является неотъемлемой частью Договора.</w:t>
      </w:r>
    </w:p>
    <w:p w14:paraId="47B203B4" w14:textId="77777777" w:rsidR="004469B5" w:rsidRPr="00F10CCE" w:rsidRDefault="004469B5" w:rsidP="004469B5">
      <w:pPr>
        <w:tabs>
          <w:tab w:val="left" w:pos="1276"/>
        </w:tabs>
        <w:spacing w:after="0" w:line="240" w:lineRule="auto"/>
        <w:jc w:val="both"/>
        <w:rPr>
          <w:rFonts w:cstheme="minorHAnsi"/>
        </w:rPr>
      </w:pPr>
    </w:p>
    <w:p w14:paraId="1344FC24" w14:textId="77777777" w:rsidR="004469B5" w:rsidRPr="00F10CCE" w:rsidRDefault="004469B5" w:rsidP="004469B5">
      <w:pPr>
        <w:pStyle w:val="a4"/>
        <w:numPr>
          <w:ilvl w:val="0"/>
          <w:numId w:val="15"/>
        </w:numPr>
        <w:tabs>
          <w:tab w:val="left" w:pos="1276"/>
        </w:tabs>
        <w:spacing w:after="0" w:line="240" w:lineRule="auto"/>
        <w:ind w:left="0" w:firstLine="709"/>
        <w:jc w:val="both"/>
        <w:rPr>
          <w:rFonts w:cstheme="minorHAnsi"/>
        </w:rPr>
      </w:pPr>
      <w:r w:rsidRPr="00F10CCE">
        <w:rPr>
          <w:rFonts w:cstheme="minorHAnsi"/>
        </w:rPr>
        <w:t>ПОДПИСИ СТОРОН</w:t>
      </w:r>
    </w:p>
    <w:tbl>
      <w:tblPr>
        <w:tblStyle w:val="ab"/>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662"/>
      </w:tblGrid>
      <w:tr w:rsidR="004469B5" w:rsidRPr="00F10CCE" w14:paraId="59912C08" w14:textId="77777777" w:rsidTr="00ED379A">
        <w:trPr>
          <w:trHeight w:val="511"/>
        </w:trPr>
        <w:tc>
          <w:tcPr>
            <w:tcW w:w="4834" w:type="dxa"/>
          </w:tcPr>
          <w:p w14:paraId="5889AC32" w14:textId="77777777" w:rsidR="004469B5" w:rsidRPr="00F10CCE" w:rsidRDefault="004469B5" w:rsidP="00ED379A">
            <w:pPr>
              <w:tabs>
                <w:tab w:val="left" w:pos="993"/>
              </w:tabs>
              <w:spacing w:line="240" w:lineRule="atLeast"/>
              <w:ind w:right="358"/>
              <w:jc w:val="both"/>
              <w:rPr>
                <w:rFonts w:asciiTheme="minorHAnsi" w:hAnsiTheme="minorHAnsi" w:cstheme="minorHAnsi"/>
                <w:b/>
                <w:lang w:val="ru-RU"/>
              </w:rPr>
            </w:pPr>
            <w:r w:rsidRPr="00F10CCE">
              <w:rPr>
                <w:rFonts w:asciiTheme="minorHAnsi" w:hAnsiTheme="minorHAnsi" w:cstheme="minorHAnsi"/>
                <w:b/>
                <w:lang w:val="ru-RU"/>
              </w:rPr>
              <w:t>ОРГАНИЗАТОР:</w:t>
            </w:r>
          </w:p>
          <w:p w14:paraId="349FE011"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p>
          <w:p w14:paraId="7463C736" w14:textId="77777777" w:rsidR="004469B5" w:rsidRPr="004469B5" w:rsidRDefault="004469B5" w:rsidP="00ED379A">
            <w:pPr>
              <w:tabs>
                <w:tab w:val="left" w:pos="993"/>
              </w:tabs>
              <w:spacing w:line="240" w:lineRule="atLeast"/>
              <w:ind w:right="358"/>
              <w:rPr>
                <w:rFonts w:asciiTheme="minorHAnsi" w:hAnsiTheme="minorHAnsi" w:cstheme="minorHAnsi"/>
                <w:lang w:val="ru-RU"/>
              </w:rPr>
            </w:pPr>
            <w:r w:rsidRPr="004469B5">
              <w:rPr>
                <w:rFonts w:asciiTheme="minorHAnsi" w:hAnsiTheme="minorHAnsi" w:cstheme="minorHAnsi"/>
                <w:lang w:val="ru-RU"/>
              </w:rPr>
              <w:t>[</w:t>
            </w:r>
            <w:r w:rsidRPr="004469B5">
              <w:rPr>
                <w:rFonts w:asciiTheme="minorHAnsi" w:hAnsiTheme="minorHAnsi" w:cstheme="minorHAnsi"/>
                <w:i/>
                <w:iCs/>
                <w:lang w:val="ru-RU"/>
              </w:rPr>
              <w:t>Генеральный директор / иное уполномоченное лицо</w:t>
            </w:r>
            <w:r w:rsidRPr="004469B5">
              <w:rPr>
                <w:rFonts w:asciiTheme="minorHAnsi" w:hAnsiTheme="minorHAnsi" w:cstheme="minorHAnsi"/>
                <w:lang w:val="ru-RU"/>
              </w:rPr>
              <w:t>]</w:t>
            </w:r>
          </w:p>
          <w:p w14:paraId="32DE570F"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p>
          <w:p w14:paraId="16BE986B"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r w:rsidRPr="00F10CCE">
              <w:rPr>
                <w:rFonts w:asciiTheme="minorHAnsi" w:hAnsiTheme="minorHAnsi" w:cstheme="minorHAnsi"/>
                <w:lang w:val="ru-RU"/>
              </w:rPr>
              <w:t>__________________________________</w:t>
            </w:r>
          </w:p>
          <w:p w14:paraId="28E9FCAA"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r w:rsidRPr="00F10CCE">
              <w:rPr>
                <w:rFonts w:asciiTheme="minorHAnsi" w:hAnsiTheme="minorHAnsi" w:cstheme="minorHAnsi"/>
                <w:lang w:val="ru-RU"/>
              </w:rPr>
              <w:t>/___________/</w:t>
            </w:r>
          </w:p>
          <w:p w14:paraId="338EDDA6" w14:textId="77777777" w:rsidR="004469B5" w:rsidRPr="00F10CCE" w:rsidRDefault="004469B5" w:rsidP="00ED379A">
            <w:pPr>
              <w:tabs>
                <w:tab w:val="left" w:pos="993"/>
              </w:tabs>
              <w:spacing w:line="240" w:lineRule="atLeast"/>
              <w:ind w:right="358"/>
              <w:jc w:val="both"/>
              <w:rPr>
                <w:rFonts w:asciiTheme="minorHAnsi" w:hAnsiTheme="minorHAnsi" w:cstheme="minorHAnsi"/>
                <w:b/>
                <w:lang w:val="ru-RU"/>
              </w:rPr>
            </w:pPr>
            <w:r w:rsidRPr="00F10CCE">
              <w:rPr>
                <w:rFonts w:asciiTheme="minorHAnsi" w:hAnsiTheme="minorHAnsi" w:cstheme="minorHAnsi"/>
                <w:b/>
                <w:lang w:val="ru-RU"/>
              </w:rPr>
              <w:t xml:space="preserve">                                                 М.П.</w:t>
            </w:r>
          </w:p>
        </w:tc>
        <w:tc>
          <w:tcPr>
            <w:tcW w:w="4662" w:type="dxa"/>
          </w:tcPr>
          <w:p w14:paraId="0ADA059F" w14:textId="77777777" w:rsidR="004469B5" w:rsidRPr="00F10CCE" w:rsidRDefault="004469B5" w:rsidP="00ED379A">
            <w:pPr>
              <w:tabs>
                <w:tab w:val="left" w:pos="993"/>
              </w:tabs>
              <w:spacing w:line="240" w:lineRule="atLeast"/>
              <w:ind w:right="358"/>
              <w:jc w:val="both"/>
              <w:rPr>
                <w:rFonts w:asciiTheme="minorHAnsi" w:hAnsiTheme="minorHAnsi" w:cstheme="minorHAnsi"/>
                <w:b/>
                <w:lang w:val="ru-RU"/>
              </w:rPr>
            </w:pPr>
            <w:r w:rsidRPr="00F10CCE">
              <w:rPr>
                <w:rFonts w:asciiTheme="minorHAnsi" w:hAnsiTheme="minorHAnsi" w:cstheme="minorHAnsi"/>
                <w:b/>
                <w:lang w:val="ru-RU"/>
              </w:rPr>
              <w:t>УЧАСТНИК:</w:t>
            </w:r>
          </w:p>
          <w:p w14:paraId="69164FD8" w14:textId="77777777" w:rsidR="004469B5" w:rsidRPr="00F10CCE" w:rsidRDefault="004469B5" w:rsidP="00ED379A">
            <w:pPr>
              <w:tabs>
                <w:tab w:val="left" w:pos="993"/>
              </w:tabs>
              <w:spacing w:line="240" w:lineRule="atLeast"/>
              <w:ind w:right="358"/>
              <w:jc w:val="both"/>
              <w:rPr>
                <w:rFonts w:asciiTheme="minorHAnsi" w:hAnsiTheme="minorHAnsi" w:cstheme="minorHAnsi"/>
                <w:b/>
                <w:highlight w:val="yellow"/>
                <w:lang w:val="ru-RU"/>
              </w:rPr>
            </w:pPr>
          </w:p>
          <w:p w14:paraId="1801FC52" w14:textId="25D6FD71" w:rsidR="004469B5" w:rsidRPr="00F10CCE" w:rsidRDefault="004469B5" w:rsidP="00ED379A">
            <w:pPr>
              <w:tabs>
                <w:tab w:val="left" w:pos="993"/>
              </w:tabs>
              <w:spacing w:line="240" w:lineRule="atLeast"/>
              <w:ind w:right="358"/>
              <w:rPr>
                <w:rFonts w:asciiTheme="minorHAnsi" w:hAnsiTheme="minorHAnsi" w:cstheme="minorHAnsi"/>
                <w:highlight w:val="yellow"/>
                <w:lang w:val="ru-RU"/>
              </w:rPr>
            </w:pPr>
            <w:r w:rsidRPr="00F10CCE">
              <w:rPr>
                <w:rFonts w:asciiTheme="minorHAnsi" w:hAnsiTheme="minorHAnsi" w:cstheme="minorHAnsi"/>
                <w:highlight w:val="yellow"/>
                <w:lang w:val="ru-RU"/>
              </w:rPr>
              <w:t>[</w:t>
            </w:r>
            <w:r w:rsidRPr="00F10CCE">
              <w:rPr>
                <w:rFonts w:asciiTheme="minorHAnsi" w:hAnsiTheme="minorHAnsi" w:cstheme="minorHAnsi"/>
                <w:i/>
                <w:iCs/>
                <w:highlight w:val="yellow"/>
                <w:lang w:val="ru-RU"/>
              </w:rPr>
              <w:t>Генеральный директор</w:t>
            </w:r>
            <w:r w:rsidRPr="00F10CCE">
              <w:rPr>
                <w:rFonts w:asciiTheme="minorHAnsi" w:hAnsiTheme="minorHAnsi" w:cstheme="minorHAnsi"/>
                <w:highlight w:val="yellow"/>
                <w:lang w:val="ru-RU"/>
              </w:rPr>
              <w:t>]</w:t>
            </w:r>
          </w:p>
          <w:p w14:paraId="1F398A04"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p>
          <w:p w14:paraId="02F77F48" w14:textId="77777777" w:rsidR="004469B5" w:rsidRDefault="004469B5" w:rsidP="00ED379A">
            <w:pPr>
              <w:tabs>
                <w:tab w:val="left" w:pos="993"/>
              </w:tabs>
              <w:spacing w:line="240" w:lineRule="atLeast"/>
              <w:ind w:right="358"/>
              <w:jc w:val="both"/>
              <w:rPr>
                <w:rFonts w:asciiTheme="minorHAnsi" w:hAnsiTheme="minorHAnsi" w:cstheme="minorHAnsi"/>
                <w:lang w:val="ru-RU"/>
              </w:rPr>
            </w:pPr>
            <w:r w:rsidRPr="00F10CCE">
              <w:rPr>
                <w:rFonts w:asciiTheme="minorHAnsi" w:hAnsiTheme="minorHAnsi" w:cstheme="minorHAnsi"/>
                <w:lang w:val="ru-RU"/>
              </w:rPr>
              <w:t xml:space="preserve">__________________________________ </w:t>
            </w:r>
          </w:p>
          <w:p w14:paraId="7D708614" w14:textId="116C4DF6" w:rsidR="004469B5" w:rsidRPr="00F10CCE" w:rsidRDefault="004469B5" w:rsidP="00ED379A">
            <w:pPr>
              <w:tabs>
                <w:tab w:val="left" w:pos="993"/>
              </w:tabs>
              <w:spacing w:line="240" w:lineRule="atLeast"/>
              <w:ind w:right="358"/>
              <w:jc w:val="both"/>
              <w:rPr>
                <w:rFonts w:asciiTheme="minorHAnsi" w:hAnsiTheme="minorHAnsi" w:cstheme="minorHAnsi"/>
                <w:lang w:val="ru-RU"/>
              </w:rPr>
            </w:pPr>
            <w:r w:rsidRPr="004469B5">
              <w:rPr>
                <w:rFonts w:asciiTheme="minorHAnsi" w:hAnsiTheme="minorHAnsi" w:cstheme="minorHAnsi"/>
                <w:highlight w:val="yellow"/>
                <w:lang w:val="ru-RU"/>
              </w:rPr>
              <w:t>/ФИО ГЕНДИРА/</w:t>
            </w:r>
          </w:p>
          <w:p w14:paraId="60D4AA2B" w14:textId="77777777" w:rsidR="004469B5" w:rsidRPr="00F10CCE" w:rsidRDefault="004469B5" w:rsidP="00ED379A">
            <w:pPr>
              <w:tabs>
                <w:tab w:val="left" w:pos="993"/>
              </w:tabs>
              <w:spacing w:line="240" w:lineRule="atLeast"/>
              <w:ind w:right="358"/>
              <w:jc w:val="both"/>
              <w:rPr>
                <w:rFonts w:asciiTheme="minorHAnsi" w:hAnsiTheme="minorHAnsi" w:cstheme="minorHAnsi"/>
                <w:b/>
                <w:highlight w:val="yellow"/>
                <w:lang w:val="ru-RU"/>
              </w:rPr>
            </w:pPr>
            <w:r w:rsidRPr="00F10CCE">
              <w:rPr>
                <w:rFonts w:asciiTheme="minorHAnsi" w:hAnsiTheme="minorHAnsi" w:cstheme="minorHAnsi"/>
                <w:b/>
                <w:lang w:val="ru-RU"/>
              </w:rPr>
              <w:t xml:space="preserve">                                             М.П.</w:t>
            </w:r>
          </w:p>
        </w:tc>
      </w:tr>
      <w:bookmarkEnd w:id="20"/>
    </w:tbl>
    <w:p w14:paraId="315304C6" w14:textId="77777777" w:rsidR="004469B5" w:rsidRPr="00F10CCE" w:rsidRDefault="004469B5" w:rsidP="004469B5">
      <w:pPr>
        <w:tabs>
          <w:tab w:val="left" w:pos="1276"/>
        </w:tabs>
        <w:spacing w:after="0" w:line="240" w:lineRule="auto"/>
        <w:jc w:val="both"/>
        <w:rPr>
          <w:rFonts w:cstheme="minorHAnsi"/>
        </w:rPr>
      </w:pPr>
    </w:p>
    <w:p w14:paraId="58EAFFE9" w14:textId="77777777" w:rsidR="004469B5" w:rsidRPr="00F10CCE" w:rsidRDefault="004469B5" w:rsidP="004469B5">
      <w:pPr>
        <w:rPr>
          <w:rFonts w:cstheme="minorHAnsi"/>
        </w:rPr>
      </w:pPr>
      <w:r w:rsidRPr="00F10CCE">
        <w:rPr>
          <w:rFonts w:cstheme="minorHAnsi"/>
        </w:rPr>
        <w:br w:type="page"/>
      </w:r>
    </w:p>
    <w:p w14:paraId="4A6881A2" w14:textId="77777777" w:rsidR="004469B5" w:rsidRPr="00F10CCE" w:rsidRDefault="004469B5" w:rsidP="004469B5">
      <w:pPr>
        <w:spacing w:after="0" w:line="240" w:lineRule="auto"/>
        <w:jc w:val="center"/>
        <w:rPr>
          <w:rFonts w:cstheme="minorHAnsi"/>
        </w:rPr>
      </w:pPr>
    </w:p>
    <w:p w14:paraId="26420496" w14:textId="77777777" w:rsidR="004469B5" w:rsidRPr="00F10CCE" w:rsidRDefault="004469B5" w:rsidP="004469B5">
      <w:pPr>
        <w:spacing w:after="0" w:line="240" w:lineRule="auto"/>
        <w:jc w:val="center"/>
        <w:rPr>
          <w:rFonts w:cstheme="minorHAnsi"/>
        </w:rPr>
      </w:pPr>
    </w:p>
    <w:p w14:paraId="4DB6B513" w14:textId="77777777" w:rsidR="004469B5" w:rsidRPr="00F10CCE" w:rsidRDefault="004469B5" w:rsidP="004469B5">
      <w:pPr>
        <w:spacing w:after="0" w:line="240" w:lineRule="auto"/>
        <w:jc w:val="center"/>
        <w:rPr>
          <w:rFonts w:cstheme="minorHAnsi"/>
        </w:rPr>
      </w:pPr>
    </w:p>
    <w:p w14:paraId="754D77C9" w14:textId="77777777" w:rsidR="004469B5" w:rsidRPr="004469B5" w:rsidRDefault="004469B5" w:rsidP="004469B5">
      <w:pPr>
        <w:spacing w:after="0" w:line="240" w:lineRule="auto"/>
        <w:jc w:val="center"/>
        <w:rPr>
          <w:rFonts w:cstheme="minorHAnsi"/>
        </w:rPr>
      </w:pPr>
      <w:r w:rsidRPr="004469B5">
        <w:rPr>
          <w:rFonts w:cstheme="minorHAnsi"/>
        </w:rPr>
        <w:t xml:space="preserve">(ОБРАЗЕЦ) АКТ ПРИЕМА-ПЕРЕДАЧИ (ВОЗВРАТА) № </w:t>
      </w:r>
      <w:r w:rsidRPr="003E6833">
        <w:rPr>
          <w:rFonts w:cstheme="minorHAnsi"/>
          <w:highlight w:val="yellow"/>
        </w:rPr>
        <w:t>[</w:t>
      </w:r>
      <w:r w:rsidRPr="003E6833">
        <w:rPr>
          <w:rFonts w:cstheme="minorHAnsi"/>
          <w:i/>
          <w:iCs/>
          <w:highlight w:val="yellow"/>
        </w:rPr>
        <w:t>указать</w:t>
      </w:r>
      <w:r w:rsidRPr="003E6833">
        <w:rPr>
          <w:rFonts w:cstheme="minorHAnsi"/>
          <w:highlight w:val="yellow"/>
        </w:rPr>
        <w:t>]</w:t>
      </w:r>
    </w:p>
    <w:p w14:paraId="37F94AB6" w14:textId="77777777" w:rsidR="004469B5" w:rsidRPr="004469B5" w:rsidRDefault="004469B5" w:rsidP="004469B5">
      <w:pPr>
        <w:spacing w:after="0" w:line="240" w:lineRule="auto"/>
        <w:jc w:val="center"/>
        <w:rPr>
          <w:rFonts w:cstheme="minorHAnsi"/>
        </w:rPr>
      </w:pPr>
      <w:r w:rsidRPr="004469B5">
        <w:rPr>
          <w:rFonts w:cstheme="minorHAnsi"/>
        </w:rPr>
        <w:t>выставочной площади</w:t>
      </w:r>
    </w:p>
    <w:p w14:paraId="71B40926" w14:textId="7E35DD59" w:rsidR="004469B5" w:rsidRPr="00F10CCE" w:rsidRDefault="004469B5" w:rsidP="004469B5">
      <w:pPr>
        <w:spacing w:after="0" w:line="240" w:lineRule="auto"/>
        <w:jc w:val="center"/>
        <w:rPr>
          <w:rFonts w:cstheme="minorHAnsi"/>
        </w:rPr>
      </w:pPr>
      <w:r w:rsidRPr="004469B5">
        <w:rPr>
          <w:rFonts w:cstheme="minorHAnsi"/>
        </w:rPr>
        <w:t xml:space="preserve">к ДОГОВОРУ УЧАСТИЯ № </w:t>
      </w:r>
      <w:r w:rsidRPr="003E6833">
        <w:rPr>
          <w:rFonts w:cstheme="minorHAnsi"/>
          <w:highlight w:val="yellow"/>
        </w:rPr>
        <w:t>[</w:t>
      </w:r>
      <w:r w:rsidRPr="003E6833">
        <w:rPr>
          <w:rFonts w:cstheme="minorHAnsi"/>
          <w:i/>
          <w:iCs/>
          <w:highlight w:val="yellow"/>
        </w:rPr>
        <w:t>указать</w:t>
      </w:r>
      <w:r w:rsidRPr="003E6833">
        <w:rPr>
          <w:rFonts w:cstheme="minorHAnsi"/>
          <w:highlight w:val="yellow"/>
        </w:rPr>
        <w:t>]</w:t>
      </w:r>
      <w:r w:rsidRPr="004469B5">
        <w:rPr>
          <w:rFonts w:cstheme="minorHAnsi"/>
        </w:rPr>
        <w:t xml:space="preserve"> от </w:t>
      </w:r>
      <w:r w:rsidRPr="003E6833">
        <w:rPr>
          <w:rFonts w:cstheme="minorHAnsi"/>
          <w:highlight w:val="yellow"/>
        </w:rPr>
        <w:t>[</w:t>
      </w:r>
      <w:r w:rsidR="003E6833">
        <w:rPr>
          <w:rFonts w:cstheme="minorHAnsi"/>
          <w:i/>
          <w:iCs/>
          <w:highlight w:val="yellow"/>
        </w:rPr>
        <w:t>дата</w:t>
      </w:r>
      <w:r w:rsidRPr="003E6833">
        <w:rPr>
          <w:rFonts w:cstheme="minorHAnsi"/>
          <w:highlight w:val="yellow"/>
        </w:rPr>
        <w:t>]</w:t>
      </w:r>
    </w:p>
    <w:p w14:paraId="22CFD943" w14:textId="77777777" w:rsidR="004469B5" w:rsidRPr="00F10CCE" w:rsidRDefault="004469B5" w:rsidP="004469B5">
      <w:pPr>
        <w:spacing w:after="0" w:line="240" w:lineRule="auto"/>
        <w:jc w:val="center"/>
        <w:rPr>
          <w:rFonts w:cstheme="minorHAnsi"/>
        </w:rPr>
      </w:pPr>
    </w:p>
    <w:p w14:paraId="1ACEACE5" w14:textId="73799318" w:rsidR="004469B5" w:rsidRPr="00F10CCE" w:rsidRDefault="004469B5" w:rsidP="004469B5">
      <w:pPr>
        <w:spacing w:after="0" w:line="240" w:lineRule="auto"/>
        <w:jc w:val="center"/>
        <w:rPr>
          <w:rFonts w:cstheme="minorHAnsi"/>
        </w:rPr>
      </w:pPr>
      <w:r w:rsidRPr="00F10CCE">
        <w:rPr>
          <w:rFonts w:cstheme="minorHAnsi"/>
        </w:rPr>
        <w:t xml:space="preserve">Санкт-Петербург                                                                                                              </w:t>
      </w:r>
      <w:proofErr w:type="gramStart"/>
      <w:r w:rsidRPr="00F10CCE">
        <w:rPr>
          <w:rFonts w:cstheme="minorHAnsi"/>
        </w:rPr>
        <w:t xml:space="preserve">   </w:t>
      </w:r>
      <w:r w:rsidRPr="00F10CCE">
        <w:rPr>
          <w:rFonts w:cstheme="minorHAnsi"/>
          <w:highlight w:val="yellow"/>
        </w:rPr>
        <w:t>[</w:t>
      </w:r>
      <w:proofErr w:type="gramEnd"/>
      <w:r w:rsidRPr="00F10CCE">
        <w:rPr>
          <w:rFonts w:cstheme="minorHAnsi"/>
          <w:i/>
          <w:iCs/>
          <w:highlight w:val="yellow"/>
        </w:rPr>
        <w:t>дата</w:t>
      </w:r>
      <w:r w:rsidRPr="00F10CCE">
        <w:rPr>
          <w:rFonts w:cstheme="minorHAnsi"/>
          <w:highlight w:val="yellow"/>
        </w:rPr>
        <w:t>]</w:t>
      </w:r>
    </w:p>
    <w:p w14:paraId="05CB8099" w14:textId="77777777" w:rsidR="004469B5" w:rsidRPr="00F10CCE" w:rsidRDefault="004469B5" w:rsidP="004469B5">
      <w:pPr>
        <w:spacing w:after="0" w:line="240" w:lineRule="auto"/>
        <w:ind w:firstLine="709"/>
        <w:jc w:val="both"/>
        <w:rPr>
          <w:rFonts w:cstheme="minorHAnsi"/>
        </w:rPr>
      </w:pPr>
    </w:p>
    <w:p w14:paraId="6B1111EC"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rPr>
        <w:t>Мы, нижеподписавшиеся,</w:t>
      </w:r>
    </w:p>
    <w:p w14:paraId="08E96840"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b/>
          <w:bCs/>
        </w:rPr>
        <w:t>Организатор</w:t>
      </w:r>
      <w:r w:rsidRPr="00F10CCE">
        <w:rPr>
          <w:rFonts w:cstheme="minorHAnsi"/>
        </w:rPr>
        <w:t xml:space="preserve">: Общество с ограниченной ответственностью «НЕВА-Интернэшнл» (ИНН 7820065840, КПП 782001001) </w:t>
      </w:r>
      <w:r w:rsidRPr="00F10CCE">
        <w:rPr>
          <w:rFonts w:cstheme="minorHAnsi"/>
          <w:i/>
          <w:iCs/>
        </w:rPr>
        <w:t>и</w:t>
      </w:r>
    </w:p>
    <w:p w14:paraId="7D5106BC"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b/>
          <w:bCs/>
        </w:rPr>
        <w:t>Участник</w:t>
      </w:r>
      <w:r w:rsidRPr="00F10CCE">
        <w:rPr>
          <w:rFonts w:cstheme="minorHAnsi"/>
        </w:rPr>
        <w:t xml:space="preserve">: </w:t>
      </w:r>
      <w:r w:rsidRPr="00F10CCE">
        <w:rPr>
          <w:rFonts w:cstheme="minorHAnsi"/>
          <w:highlight w:val="yellow"/>
        </w:rPr>
        <w:t>[</w:t>
      </w:r>
      <w:r w:rsidRPr="00F10CCE">
        <w:rPr>
          <w:rFonts w:cstheme="minorHAnsi"/>
          <w:i/>
          <w:iCs/>
          <w:highlight w:val="yellow"/>
        </w:rPr>
        <w:t>Полное наименование</w:t>
      </w:r>
      <w:r w:rsidRPr="00F10CCE">
        <w:rPr>
          <w:rFonts w:cstheme="minorHAnsi"/>
          <w:highlight w:val="yellow"/>
        </w:rPr>
        <w:t>]</w:t>
      </w:r>
      <w:r w:rsidRPr="00F10CCE">
        <w:rPr>
          <w:rFonts w:cstheme="minorHAnsi"/>
        </w:rPr>
        <w:t xml:space="preserve"> (ИНН </w:t>
      </w:r>
      <w:r w:rsidRPr="00F10CCE">
        <w:rPr>
          <w:rFonts w:cstheme="minorHAnsi"/>
          <w:highlight w:val="yellow"/>
        </w:rPr>
        <w:t>[</w:t>
      </w:r>
      <w:r w:rsidRPr="00F10CCE">
        <w:rPr>
          <w:rFonts w:cstheme="minorHAnsi"/>
          <w:i/>
          <w:iCs/>
          <w:highlight w:val="yellow"/>
        </w:rPr>
        <w:t>указать</w:t>
      </w:r>
      <w:r w:rsidRPr="00F10CCE">
        <w:rPr>
          <w:rFonts w:cstheme="minorHAnsi"/>
          <w:highlight w:val="yellow"/>
        </w:rPr>
        <w:t>]</w:t>
      </w:r>
      <w:r w:rsidRPr="00F10CCE">
        <w:rPr>
          <w:rFonts w:cstheme="minorHAnsi"/>
        </w:rPr>
        <w:t xml:space="preserve">, КПП </w:t>
      </w:r>
      <w:r w:rsidRPr="00F10CCE">
        <w:rPr>
          <w:rFonts w:cstheme="minorHAnsi"/>
          <w:highlight w:val="yellow"/>
        </w:rPr>
        <w:t>[</w:t>
      </w:r>
      <w:r w:rsidRPr="00F10CCE">
        <w:rPr>
          <w:rFonts w:cstheme="minorHAnsi"/>
          <w:i/>
          <w:iCs/>
          <w:highlight w:val="yellow"/>
        </w:rPr>
        <w:t>указать</w:t>
      </w:r>
      <w:r w:rsidRPr="00F10CCE">
        <w:rPr>
          <w:rFonts w:cstheme="minorHAnsi"/>
          <w:highlight w:val="yellow"/>
        </w:rPr>
        <w:t>]</w:t>
      </w:r>
      <w:r w:rsidRPr="00F10CCE">
        <w:rPr>
          <w:rFonts w:cstheme="minorHAnsi"/>
        </w:rPr>
        <w:t>),</w:t>
      </w:r>
    </w:p>
    <w:p w14:paraId="287C4FF0" w14:textId="77777777" w:rsidR="004469B5" w:rsidRPr="00F10CCE" w:rsidRDefault="004469B5" w:rsidP="004469B5">
      <w:pPr>
        <w:tabs>
          <w:tab w:val="left" w:pos="1134"/>
        </w:tabs>
        <w:spacing w:after="0" w:line="240" w:lineRule="auto"/>
        <w:ind w:firstLine="709"/>
        <w:jc w:val="both"/>
        <w:rPr>
          <w:rFonts w:cstheme="minorHAnsi"/>
        </w:rPr>
      </w:pPr>
      <w:r w:rsidRPr="00F10CCE">
        <w:rPr>
          <w:rFonts w:cstheme="minorHAnsi"/>
        </w:rPr>
        <w:t>совместно именуемые «Стороны»,</w:t>
      </w:r>
    </w:p>
    <w:p w14:paraId="4413648F" w14:textId="65CA1DCA" w:rsidR="004469B5" w:rsidRPr="00F10CCE" w:rsidRDefault="004469B5" w:rsidP="004469B5">
      <w:pPr>
        <w:tabs>
          <w:tab w:val="left" w:pos="1276"/>
        </w:tabs>
        <w:spacing w:after="0" w:line="240" w:lineRule="auto"/>
        <w:ind w:firstLine="709"/>
        <w:jc w:val="both"/>
        <w:rPr>
          <w:rFonts w:cstheme="minorHAnsi"/>
        </w:rPr>
      </w:pPr>
      <w:r w:rsidRPr="00F10CCE">
        <w:rPr>
          <w:rFonts w:cstheme="minorHAnsi"/>
        </w:rPr>
        <w:t xml:space="preserve">подписали настоящий Акт приема-передачи выставочной площади (далее – Акт) к Договору участия </w:t>
      </w:r>
      <w:r w:rsidRPr="004469B5">
        <w:rPr>
          <w:rFonts w:cstheme="minorHAnsi"/>
        </w:rPr>
        <w:t xml:space="preserve">№ </w:t>
      </w:r>
      <w:r w:rsidRPr="003E6833">
        <w:rPr>
          <w:rFonts w:cstheme="minorHAnsi"/>
          <w:highlight w:val="yellow"/>
        </w:rPr>
        <w:t>[</w:t>
      </w:r>
      <w:r w:rsidRPr="003E6833">
        <w:rPr>
          <w:rFonts w:cstheme="minorHAnsi"/>
          <w:i/>
          <w:iCs/>
          <w:highlight w:val="yellow"/>
        </w:rPr>
        <w:t>указать</w:t>
      </w:r>
      <w:r w:rsidRPr="003E6833">
        <w:rPr>
          <w:rFonts w:cstheme="minorHAnsi"/>
          <w:highlight w:val="yellow"/>
        </w:rPr>
        <w:t>]</w:t>
      </w:r>
      <w:r w:rsidRPr="00F10CCE">
        <w:rPr>
          <w:rFonts w:cstheme="minorHAnsi"/>
        </w:rPr>
        <w:t xml:space="preserve"> от </w:t>
      </w:r>
      <w:r w:rsidRPr="00F10CCE">
        <w:rPr>
          <w:rFonts w:cstheme="minorHAnsi"/>
          <w:highlight w:val="yellow"/>
        </w:rPr>
        <w:t>[</w:t>
      </w:r>
      <w:r w:rsidRPr="00F10CCE">
        <w:rPr>
          <w:rFonts w:cstheme="minorHAnsi"/>
          <w:i/>
          <w:iCs/>
          <w:highlight w:val="yellow"/>
        </w:rPr>
        <w:t>указать</w:t>
      </w:r>
      <w:r>
        <w:rPr>
          <w:rFonts w:cstheme="minorHAnsi"/>
          <w:i/>
          <w:iCs/>
          <w:highlight w:val="yellow"/>
        </w:rPr>
        <w:t xml:space="preserve"> если возможно</w:t>
      </w:r>
      <w:r w:rsidRPr="00F10CCE">
        <w:rPr>
          <w:rFonts w:cstheme="minorHAnsi"/>
          <w:highlight w:val="yellow"/>
        </w:rPr>
        <w:t>]</w:t>
      </w:r>
      <w:r w:rsidRPr="00F10CCE">
        <w:rPr>
          <w:rFonts w:cstheme="minorHAnsi"/>
        </w:rPr>
        <w:t xml:space="preserve"> о нижеследующем:</w:t>
      </w:r>
    </w:p>
    <w:p w14:paraId="37058888" w14:textId="77777777" w:rsidR="004469B5" w:rsidRPr="00F10CCE" w:rsidRDefault="004469B5" w:rsidP="004469B5">
      <w:pPr>
        <w:tabs>
          <w:tab w:val="left" w:pos="1276"/>
        </w:tabs>
        <w:spacing w:after="0" w:line="240" w:lineRule="auto"/>
        <w:ind w:firstLine="709"/>
        <w:jc w:val="both"/>
        <w:rPr>
          <w:rFonts w:cstheme="minorHAnsi"/>
        </w:rPr>
      </w:pPr>
    </w:p>
    <w:p w14:paraId="6A53A74A" w14:textId="2A36590E" w:rsidR="004469B5" w:rsidRPr="00F10CCE" w:rsidRDefault="004469B5" w:rsidP="004469B5">
      <w:pPr>
        <w:pStyle w:val="a4"/>
        <w:numPr>
          <w:ilvl w:val="0"/>
          <w:numId w:val="16"/>
        </w:numPr>
        <w:tabs>
          <w:tab w:val="left" w:pos="1276"/>
        </w:tabs>
        <w:spacing w:after="0" w:line="240" w:lineRule="auto"/>
        <w:ind w:left="0" w:firstLine="709"/>
        <w:jc w:val="both"/>
        <w:rPr>
          <w:rFonts w:cstheme="minorHAnsi"/>
        </w:rPr>
      </w:pPr>
      <w:r w:rsidRPr="00F10CCE">
        <w:rPr>
          <w:rFonts w:cstheme="minorHAnsi"/>
        </w:rPr>
        <w:t xml:space="preserve">Участник сдал, а Организатор принял по настоящему Акту выставочную площадь: </w:t>
      </w:r>
      <w:r w:rsidRPr="00F10CCE">
        <w:rPr>
          <w:rFonts w:cstheme="minorHAnsi"/>
          <w:highlight w:val="yellow"/>
        </w:rPr>
        <w:t>[</w:t>
      </w:r>
      <w:r w:rsidRPr="00F10CCE">
        <w:rPr>
          <w:rFonts w:cstheme="minorHAnsi"/>
          <w:i/>
          <w:iCs/>
          <w:highlight w:val="yellow"/>
        </w:rPr>
        <w:t xml:space="preserve">указать площадь в </w:t>
      </w:r>
      <w:proofErr w:type="spellStart"/>
      <w:r w:rsidRPr="00F10CCE">
        <w:rPr>
          <w:rFonts w:cstheme="minorHAnsi"/>
          <w:i/>
          <w:iCs/>
          <w:highlight w:val="yellow"/>
        </w:rPr>
        <w:t>кв.м</w:t>
      </w:r>
      <w:proofErr w:type="spellEnd"/>
      <w:r w:rsidRPr="00F10CCE">
        <w:rPr>
          <w:rFonts w:cstheme="minorHAnsi"/>
          <w:i/>
          <w:iCs/>
          <w:highlight w:val="yellow"/>
        </w:rPr>
        <w:t>., место расположения в павильоне</w:t>
      </w:r>
      <w:r w:rsidRPr="00F10CCE">
        <w:rPr>
          <w:rFonts w:cstheme="minorHAnsi"/>
          <w:highlight w:val="yellow"/>
        </w:rPr>
        <w:t>]</w:t>
      </w:r>
      <w:r w:rsidRPr="00F10CCE">
        <w:rPr>
          <w:rFonts w:cstheme="minorHAnsi"/>
        </w:rPr>
        <w:t>.</w:t>
      </w:r>
    </w:p>
    <w:p w14:paraId="2645B294" w14:textId="77777777" w:rsidR="004469B5" w:rsidRPr="00F10CCE" w:rsidRDefault="004469B5" w:rsidP="004469B5">
      <w:pPr>
        <w:pStyle w:val="a4"/>
        <w:tabs>
          <w:tab w:val="left" w:pos="1276"/>
        </w:tabs>
        <w:spacing w:after="0" w:line="240" w:lineRule="auto"/>
        <w:ind w:left="0" w:firstLine="709"/>
        <w:jc w:val="both"/>
        <w:rPr>
          <w:rFonts w:cstheme="minorHAnsi"/>
        </w:rPr>
      </w:pPr>
    </w:p>
    <w:p w14:paraId="5AE0926F" w14:textId="77777777" w:rsidR="004469B5" w:rsidRPr="00F10CCE" w:rsidRDefault="004469B5" w:rsidP="004469B5">
      <w:pPr>
        <w:pStyle w:val="a4"/>
        <w:numPr>
          <w:ilvl w:val="0"/>
          <w:numId w:val="16"/>
        </w:numPr>
        <w:tabs>
          <w:tab w:val="left" w:pos="1276"/>
        </w:tabs>
        <w:spacing w:after="0" w:line="240" w:lineRule="auto"/>
        <w:ind w:left="0" w:firstLine="709"/>
        <w:jc w:val="both"/>
        <w:rPr>
          <w:rFonts w:cstheme="minorHAnsi"/>
        </w:rPr>
      </w:pPr>
      <w:r w:rsidRPr="00F10CCE">
        <w:rPr>
          <w:rFonts w:cstheme="minorHAnsi"/>
        </w:rPr>
        <w:t>Организатор не имеет каких-либо претензий к Участнику по передаваемой по настоящему Акту выставочной площади.</w:t>
      </w:r>
    </w:p>
    <w:p w14:paraId="745E8EC7" w14:textId="77777777" w:rsidR="004469B5" w:rsidRPr="00F10CCE" w:rsidRDefault="004469B5" w:rsidP="004469B5">
      <w:pPr>
        <w:tabs>
          <w:tab w:val="left" w:pos="1276"/>
        </w:tabs>
        <w:spacing w:after="0" w:line="240" w:lineRule="auto"/>
        <w:ind w:firstLine="709"/>
        <w:jc w:val="both"/>
        <w:rPr>
          <w:rFonts w:cstheme="minorHAnsi"/>
        </w:rPr>
      </w:pPr>
    </w:p>
    <w:p w14:paraId="6A985C0E" w14:textId="77777777" w:rsidR="004469B5" w:rsidRPr="00F10CCE" w:rsidRDefault="004469B5" w:rsidP="004469B5">
      <w:pPr>
        <w:pStyle w:val="a4"/>
        <w:numPr>
          <w:ilvl w:val="0"/>
          <w:numId w:val="16"/>
        </w:numPr>
        <w:tabs>
          <w:tab w:val="left" w:pos="1276"/>
        </w:tabs>
        <w:spacing w:after="0" w:line="240" w:lineRule="auto"/>
        <w:ind w:left="0" w:firstLine="709"/>
        <w:jc w:val="both"/>
        <w:rPr>
          <w:rFonts w:cstheme="minorHAnsi"/>
        </w:rPr>
      </w:pPr>
      <w:r w:rsidRPr="00F10CCE">
        <w:rPr>
          <w:rFonts w:cstheme="minorHAnsi"/>
        </w:rPr>
        <w:t>Настоящий Акт составлена в 2 (Двух) экземплярах, имеющих равную юридическую силу, по одному экземпляру для каждой из Сторон, вступает в силу со дня подписания и является неотъемлемой частью Договора.</w:t>
      </w:r>
    </w:p>
    <w:p w14:paraId="72107759" w14:textId="77777777" w:rsidR="004469B5" w:rsidRPr="00F10CCE" w:rsidRDefault="004469B5" w:rsidP="004469B5">
      <w:pPr>
        <w:tabs>
          <w:tab w:val="left" w:pos="1276"/>
        </w:tabs>
        <w:spacing w:after="0" w:line="240" w:lineRule="auto"/>
        <w:ind w:firstLine="709"/>
        <w:jc w:val="both"/>
        <w:rPr>
          <w:rFonts w:cstheme="minorHAnsi"/>
        </w:rPr>
      </w:pPr>
    </w:p>
    <w:p w14:paraId="7CBF919B" w14:textId="77777777" w:rsidR="004469B5" w:rsidRPr="00F10CCE" w:rsidRDefault="004469B5" w:rsidP="004469B5">
      <w:pPr>
        <w:pStyle w:val="a4"/>
        <w:numPr>
          <w:ilvl w:val="0"/>
          <w:numId w:val="16"/>
        </w:numPr>
        <w:tabs>
          <w:tab w:val="left" w:pos="1276"/>
        </w:tabs>
        <w:spacing w:after="0" w:line="240" w:lineRule="auto"/>
        <w:ind w:left="0" w:firstLine="709"/>
        <w:jc w:val="both"/>
        <w:rPr>
          <w:rFonts w:cstheme="minorHAnsi"/>
        </w:rPr>
      </w:pPr>
      <w:r w:rsidRPr="00F10CCE">
        <w:rPr>
          <w:rFonts w:cstheme="minorHAnsi"/>
        </w:rPr>
        <w:t>ПОДПИСИ СТОРОН</w:t>
      </w:r>
    </w:p>
    <w:tbl>
      <w:tblPr>
        <w:tblStyle w:val="ab"/>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662"/>
      </w:tblGrid>
      <w:tr w:rsidR="004469B5" w:rsidRPr="00F10CCE" w14:paraId="419563EA" w14:textId="77777777" w:rsidTr="00ED379A">
        <w:trPr>
          <w:trHeight w:val="511"/>
        </w:trPr>
        <w:tc>
          <w:tcPr>
            <w:tcW w:w="4834" w:type="dxa"/>
          </w:tcPr>
          <w:p w14:paraId="5C41E650" w14:textId="77777777" w:rsidR="004469B5" w:rsidRPr="00F10CCE" w:rsidRDefault="004469B5" w:rsidP="00ED379A">
            <w:pPr>
              <w:tabs>
                <w:tab w:val="left" w:pos="993"/>
              </w:tabs>
              <w:spacing w:line="240" w:lineRule="atLeast"/>
              <w:ind w:right="358"/>
              <w:jc w:val="both"/>
              <w:rPr>
                <w:rFonts w:asciiTheme="minorHAnsi" w:hAnsiTheme="minorHAnsi" w:cstheme="minorHAnsi"/>
                <w:b/>
                <w:lang w:val="ru-RU"/>
              </w:rPr>
            </w:pPr>
            <w:r w:rsidRPr="00F10CCE">
              <w:rPr>
                <w:rFonts w:asciiTheme="minorHAnsi" w:hAnsiTheme="minorHAnsi" w:cstheme="minorHAnsi"/>
                <w:b/>
                <w:lang w:val="ru-RU"/>
              </w:rPr>
              <w:t>ОРГАНИЗАТОР:</w:t>
            </w:r>
          </w:p>
          <w:p w14:paraId="672D6067"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p>
          <w:p w14:paraId="52D84B59" w14:textId="77777777" w:rsidR="004469B5" w:rsidRPr="00F10CCE" w:rsidRDefault="004469B5" w:rsidP="00ED379A">
            <w:pPr>
              <w:tabs>
                <w:tab w:val="left" w:pos="993"/>
              </w:tabs>
              <w:spacing w:line="240" w:lineRule="atLeast"/>
              <w:ind w:right="358"/>
              <w:rPr>
                <w:rFonts w:asciiTheme="minorHAnsi" w:hAnsiTheme="minorHAnsi" w:cstheme="minorHAnsi"/>
                <w:highlight w:val="yellow"/>
                <w:lang w:val="ru-RU"/>
              </w:rPr>
            </w:pPr>
            <w:r w:rsidRPr="00F10CCE">
              <w:rPr>
                <w:rFonts w:asciiTheme="minorHAnsi" w:hAnsiTheme="minorHAnsi" w:cstheme="minorHAnsi"/>
                <w:highlight w:val="yellow"/>
                <w:lang w:val="ru-RU"/>
              </w:rPr>
              <w:t>[</w:t>
            </w:r>
            <w:r w:rsidRPr="00F10CCE">
              <w:rPr>
                <w:rFonts w:asciiTheme="minorHAnsi" w:hAnsiTheme="minorHAnsi" w:cstheme="minorHAnsi"/>
                <w:i/>
                <w:iCs/>
                <w:highlight w:val="yellow"/>
                <w:lang w:val="ru-RU"/>
              </w:rPr>
              <w:t>Генеральный директор / иное уполномоченное лицо</w:t>
            </w:r>
            <w:r w:rsidRPr="00F10CCE">
              <w:rPr>
                <w:rFonts w:asciiTheme="minorHAnsi" w:hAnsiTheme="minorHAnsi" w:cstheme="minorHAnsi"/>
                <w:highlight w:val="yellow"/>
                <w:lang w:val="ru-RU"/>
              </w:rPr>
              <w:t>]</w:t>
            </w:r>
          </w:p>
          <w:p w14:paraId="4ECF7FCE"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p>
          <w:p w14:paraId="0966DFF3"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r w:rsidRPr="00F10CCE">
              <w:rPr>
                <w:rFonts w:asciiTheme="minorHAnsi" w:hAnsiTheme="minorHAnsi" w:cstheme="minorHAnsi"/>
                <w:lang w:val="ru-RU"/>
              </w:rPr>
              <w:t>__________________________________</w:t>
            </w:r>
          </w:p>
          <w:p w14:paraId="4AAA2626"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r w:rsidRPr="00F10CCE">
              <w:rPr>
                <w:rFonts w:asciiTheme="minorHAnsi" w:hAnsiTheme="minorHAnsi" w:cstheme="minorHAnsi"/>
                <w:lang w:val="ru-RU"/>
              </w:rPr>
              <w:t>/___________/</w:t>
            </w:r>
          </w:p>
          <w:p w14:paraId="7C865478" w14:textId="77777777" w:rsidR="004469B5" w:rsidRPr="00F10CCE" w:rsidRDefault="004469B5" w:rsidP="00ED379A">
            <w:pPr>
              <w:tabs>
                <w:tab w:val="left" w:pos="993"/>
              </w:tabs>
              <w:spacing w:line="240" w:lineRule="atLeast"/>
              <w:ind w:right="358"/>
              <w:jc w:val="both"/>
              <w:rPr>
                <w:rFonts w:asciiTheme="minorHAnsi" w:hAnsiTheme="minorHAnsi" w:cstheme="minorHAnsi"/>
                <w:b/>
                <w:lang w:val="ru-RU"/>
              </w:rPr>
            </w:pPr>
            <w:r w:rsidRPr="00F10CCE">
              <w:rPr>
                <w:rFonts w:asciiTheme="minorHAnsi" w:hAnsiTheme="minorHAnsi" w:cstheme="minorHAnsi"/>
                <w:b/>
                <w:lang w:val="ru-RU"/>
              </w:rPr>
              <w:t xml:space="preserve">                                                 М.П.</w:t>
            </w:r>
          </w:p>
        </w:tc>
        <w:tc>
          <w:tcPr>
            <w:tcW w:w="4662" w:type="dxa"/>
          </w:tcPr>
          <w:p w14:paraId="48638989" w14:textId="77777777" w:rsidR="004469B5" w:rsidRPr="00F10CCE" w:rsidRDefault="004469B5" w:rsidP="00ED379A">
            <w:pPr>
              <w:tabs>
                <w:tab w:val="left" w:pos="993"/>
              </w:tabs>
              <w:spacing w:line="240" w:lineRule="atLeast"/>
              <w:ind w:right="358"/>
              <w:jc w:val="both"/>
              <w:rPr>
                <w:rFonts w:asciiTheme="minorHAnsi" w:hAnsiTheme="minorHAnsi" w:cstheme="minorHAnsi"/>
                <w:b/>
                <w:lang w:val="ru-RU"/>
              </w:rPr>
            </w:pPr>
            <w:r w:rsidRPr="00F10CCE">
              <w:rPr>
                <w:rFonts w:asciiTheme="minorHAnsi" w:hAnsiTheme="minorHAnsi" w:cstheme="minorHAnsi"/>
                <w:b/>
                <w:lang w:val="ru-RU"/>
              </w:rPr>
              <w:t>УЧАСТНИК:</w:t>
            </w:r>
          </w:p>
          <w:p w14:paraId="2DA0360C" w14:textId="77777777" w:rsidR="004469B5" w:rsidRPr="00F10CCE" w:rsidRDefault="004469B5" w:rsidP="00ED379A">
            <w:pPr>
              <w:tabs>
                <w:tab w:val="left" w:pos="993"/>
              </w:tabs>
              <w:spacing w:line="240" w:lineRule="atLeast"/>
              <w:ind w:right="358"/>
              <w:jc w:val="both"/>
              <w:rPr>
                <w:rFonts w:asciiTheme="minorHAnsi" w:hAnsiTheme="minorHAnsi" w:cstheme="minorHAnsi"/>
                <w:b/>
                <w:highlight w:val="yellow"/>
                <w:lang w:val="ru-RU"/>
              </w:rPr>
            </w:pPr>
          </w:p>
          <w:p w14:paraId="764625B3" w14:textId="02034801" w:rsidR="004469B5" w:rsidRPr="00F10CCE" w:rsidRDefault="004469B5" w:rsidP="00ED379A">
            <w:pPr>
              <w:tabs>
                <w:tab w:val="left" w:pos="993"/>
              </w:tabs>
              <w:spacing w:line="240" w:lineRule="atLeast"/>
              <w:ind w:right="358"/>
              <w:rPr>
                <w:rFonts w:asciiTheme="minorHAnsi" w:hAnsiTheme="minorHAnsi" w:cstheme="minorHAnsi"/>
                <w:highlight w:val="yellow"/>
                <w:lang w:val="ru-RU"/>
              </w:rPr>
            </w:pPr>
            <w:r w:rsidRPr="00F10CCE">
              <w:rPr>
                <w:rFonts w:asciiTheme="minorHAnsi" w:hAnsiTheme="minorHAnsi" w:cstheme="minorHAnsi"/>
                <w:highlight w:val="yellow"/>
                <w:lang w:val="ru-RU"/>
              </w:rPr>
              <w:t>[</w:t>
            </w:r>
            <w:r w:rsidRPr="00F10CCE">
              <w:rPr>
                <w:rFonts w:asciiTheme="minorHAnsi" w:hAnsiTheme="minorHAnsi" w:cstheme="minorHAnsi"/>
                <w:i/>
                <w:iCs/>
                <w:highlight w:val="yellow"/>
                <w:lang w:val="ru-RU"/>
              </w:rPr>
              <w:t>Генеральный директор</w:t>
            </w:r>
            <w:r w:rsidRPr="00F10CCE">
              <w:rPr>
                <w:rFonts w:asciiTheme="minorHAnsi" w:hAnsiTheme="minorHAnsi" w:cstheme="minorHAnsi"/>
                <w:highlight w:val="yellow"/>
                <w:lang w:val="ru-RU"/>
              </w:rPr>
              <w:t>]</w:t>
            </w:r>
          </w:p>
          <w:p w14:paraId="7C213ED5" w14:textId="77777777" w:rsidR="004469B5" w:rsidRPr="00F10CCE" w:rsidRDefault="004469B5" w:rsidP="00ED379A">
            <w:pPr>
              <w:tabs>
                <w:tab w:val="left" w:pos="993"/>
              </w:tabs>
              <w:spacing w:line="240" w:lineRule="atLeast"/>
              <w:ind w:right="358"/>
              <w:jc w:val="both"/>
              <w:rPr>
                <w:rFonts w:asciiTheme="minorHAnsi" w:hAnsiTheme="minorHAnsi" w:cstheme="minorHAnsi"/>
                <w:lang w:val="ru-RU"/>
              </w:rPr>
            </w:pPr>
          </w:p>
          <w:p w14:paraId="2BAAD555" w14:textId="77777777" w:rsidR="005F01DA" w:rsidRDefault="004469B5" w:rsidP="00ED379A">
            <w:pPr>
              <w:tabs>
                <w:tab w:val="left" w:pos="993"/>
              </w:tabs>
              <w:spacing w:line="240" w:lineRule="atLeast"/>
              <w:ind w:right="358"/>
              <w:jc w:val="both"/>
              <w:rPr>
                <w:rFonts w:asciiTheme="minorHAnsi" w:hAnsiTheme="minorHAnsi" w:cstheme="minorHAnsi"/>
                <w:lang w:val="ru-RU"/>
              </w:rPr>
            </w:pPr>
            <w:r w:rsidRPr="00F10CCE">
              <w:rPr>
                <w:rFonts w:asciiTheme="minorHAnsi" w:hAnsiTheme="minorHAnsi" w:cstheme="minorHAnsi"/>
                <w:lang w:val="ru-RU"/>
              </w:rPr>
              <w:t xml:space="preserve">__________________________________ </w:t>
            </w:r>
          </w:p>
          <w:p w14:paraId="2274667E" w14:textId="3A10A586" w:rsidR="004469B5" w:rsidRPr="00F10CCE" w:rsidRDefault="004469B5" w:rsidP="00ED379A">
            <w:pPr>
              <w:tabs>
                <w:tab w:val="left" w:pos="993"/>
              </w:tabs>
              <w:spacing w:line="240" w:lineRule="atLeast"/>
              <w:ind w:right="358"/>
              <w:jc w:val="both"/>
              <w:rPr>
                <w:rFonts w:asciiTheme="minorHAnsi" w:hAnsiTheme="minorHAnsi" w:cstheme="minorHAnsi"/>
                <w:lang w:val="ru-RU"/>
              </w:rPr>
            </w:pPr>
            <w:r w:rsidRPr="004469B5">
              <w:rPr>
                <w:rFonts w:asciiTheme="minorHAnsi" w:hAnsiTheme="minorHAnsi" w:cstheme="minorHAnsi"/>
                <w:highlight w:val="yellow"/>
                <w:lang w:val="ru-RU"/>
              </w:rPr>
              <w:t>/ФИО ГЕНДИРА</w:t>
            </w:r>
            <w:r w:rsidRPr="00F10CCE">
              <w:rPr>
                <w:rFonts w:asciiTheme="minorHAnsi" w:hAnsiTheme="minorHAnsi" w:cstheme="minorHAnsi"/>
                <w:lang w:val="ru-RU"/>
              </w:rPr>
              <w:t>/</w:t>
            </w:r>
          </w:p>
          <w:p w14:paraId="668CC604" w14:textId="77777777" w:rsidR="004469B5" w:rsidRPr="00F10CCE" w:rsidRDefault="004469B5" w:rsidP="00ED379A">
            <w:pPr>
              <w:tabs>
                <w:tab w:val="left" w:pos="993"/>
              </w:tabs>
              <w:spacing w:line="240" w:lineRule="atLeast"/>
              <w:ind w:right="358"/>
              <w:jc w:val="both"/>
              <w:rPr>
                <w:rFonts w:asciiTheme="minorHAnsi" w:hAnsiTheme="minorHAnsi" w:cstheme="minorHAnsi"/>
                <w:b/>
                <w:highlight w:val="yellow"/>
                <w:lang w:val="ru-RU"/>
              </w:rPr>
            </w:pPr>
            <w:r w:rsidRPr="00F10CCE">
              <w:rPr>
                <w:rFonts w:asciiTheme="minorHAnsi" w:hAnsiTheme="minorHAnsi" w:cstheme="minorHAnsi"/>
                <w:b/>
                <w:lang w:val="ru-RU"/>
              </w:rPr>
              <w:t xml:space="preserve">                                             М.П.</w:t>
            </w:r>
          </w:p>
        </w:tc>
      </w:tr>
    </w:tbl>
    <w:p w14:paraId="49ED8014" w14:textId="37574E64" w:rsidR="004469B5" w:rsidRDefault="004469B5">
      <w:pPr>
        <w:rPr>
          <w:rFonts w:cstheme="minorHAnsi"/>
        </w:rPr>
      </w:pPr>
    </w:p>
    <w:p w14:paraId="2B6724FA" w14:textId="2F024BB6" w:rsidR="004469B5" w:rsidRDefault="004469B5">
      <w:pPr>
        <w:rPr>
          <w:rFonts w:cstheme="minorHAnsi"/>
        </w:rPr>
      </w:pPr>
    </w:p>
    <w:p w14:paraId="061F4423" w14:textId="78859CF9" w:rsidR="004469B5" w:rsidRDefault="004469B5">
      <w:pPr>
        <w:rPr>
          <w:rFonts w:cstheme="minorHAnsi"/>
        </w:rPr>
      </w:pPr>
    </w:p>
    <w:p w14:paraId="38E3E761" w14:textId="1A3055DF" w:rsidR="004469B5" w:rsidRDefault="004469B5">
      <w:pPr>
        <w:rPr>
          <w:rFonts w:cstheme="minorHAnsi"/>
        </w:rPr>
      </w:pPr>
    </w:p>
    <w:p w14:paraId="4B5B197D" w14:textId="77777777" w:rsidR="004469B5" w:rsidRPr="00123CA1" w:rsidRDefault="004469B5">
      <w:pPr>
        <w:rPr>
          <w:rFonts w:cstheme="minorHAnsi"/>
        </w:rPr>
      </w:pPr>
    </w:p>
    <w:sectPr w:rsidR="004469B5" w:rsidRPr="00123CA1" w:rsidSect="00123CA1">
      <w:headerReference w:type="first" r:id="rId13"/>
      <w:pgSz w:w="11906" w:h="16838"/>
      <w:pgMar w:top="91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24A2" w14:textId="77777777" w:rsidR="00123CA1" w:rsidRDefault="00123CA1" w:rsidP="00123CA1">
      <w:pPr>
        <w:spacing w:after="0" w:line="240" w:lineRule="auto"/>
      </w:pPr>
      <w:r>
        <w:separator/>
      </w:r>
    </w:p>
  </w:endnote>
  <w:endnote w:type="continuationSeparator" w:id="0">
    <w:p w14:paraId="49064C5A" w14:textId="77777777" w:rsidR="00123CA1" w:rsidRDefault="00123CA1" w:rsidP="0012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6E86" w14:textId="77777777" w:rsidR="00123CA1" w:rsidRDefault="00123CA1" w:rsidP="00123CA1">
      <w:pPr>
        <w:spacing w:after="0" w:line="240" w:lineRule="auto"/>
      </w:pPr>
      <w:r>
        <w:separator/>
      </w:r>
    </w:p>
  </w:footnote>
  <w:footnote w:type="continuationSeparator" w:id="0">
    <w:p w14:paraId="6F389489" w14:textId="77777777" w:rsidR="00123CA1" w:rsidRDefault="00123CA1" w:rsidP="0012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286E" w14:textId="40EF914C" w:rsidR="00123CA1" w:rsidRDefault="00123CA1">
    <w:pPr>
      <w:pStyle w:val="ac"/>
    </w:pPr>
    <w:r>
      <w:rPr>
        <w:noProof/>
        <w:lang w:eastAsia="ru-RU"/>
      </w:rPr>
      <w:drawing>
        <wp:anchor distT="0" distB="0" distL="114300" distR="114300" simplePos="0" relativeHeight="251658240" behindDoc="1" locked="0" layoutInCell="1" allowOverlap="1" wp14:anchorId="39B0AF5B" wp14:editId="31AC3A26">
          <wp:simplePos x="0" y="0"/>
          <wp:positionH relativeFrom="page">
            <wp:align>center</wp:align>
          </wp:positionH>
          <wp:positionV relativeFrom="paragraph">
            <wp:posOffset>-449580</wp:posOffset>
          </wp:positionV>
          <wp:extent cx="3761740" cy="1024255"/>
          <wp:effectExtent l="0" t="0" r="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10242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91C"/>
    <w:multiLevelType w:val="hybridMultilevel"/>
    <w:tmpl w:val="00004D06"/>
    <w:lvl w:ilvl="0" w:tplc="00004DB7">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DB5B89"/>
    <w:multiLevelType w:val="hybridMultilevel"/>
    <w:tmpl w:val="44BC556A"/>
    <w:lvl w:ilvl="0" w:tplc="FFFFFFFF">
      <w:start w:val="1"/>
      <w:numFmt w:val="decimal"/>
      <w:lvlText w:val="%1."/>
      <w:lvlJc w:val="left"/>
      <w:pPr>
        <w:ind w:left="1069" w:hanging="360"/>
      </w:pPr>
      <w:rPr>
        <w:rFonts w:hint="default"/>
        <w:b w:val="0"/>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BF4358F"/>
    <w:multiLevelType w:val="multilevel"/>
    <w:tmpl w:val="4530A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4775B"/>
    <w:multiLevelType w:val="hybridMultilevel"/>
    <w:tmpl w:val="655C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60EB8"/>
    <w:multiLevelType w:val="hybridMultilevel"/>
    <w:tmpl w:val="3798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D33F2"/>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2911E0"/>
    <w:multiLevelType w:val="hybridMultilevel"/>
    <w:tmpl w:val="44BC556A"/>
    <w:lvl w:ilvl="0" w:tplc="59C07322">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E6577D"/>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FF506F"/>
    <w:multiLevelType w:val="hybridMultilevel"/>
    <w:tmpl w:val="44BC556A"/>
    <w:lvl w:ilvl="0" w:tplc="FFFFFFFF">
      <w:start w:val="1"/>
      <w:numFmt w:val="decimal"/>
      <w:lvlText w:val="%1."/>
      <w:lvlJc w:val="left"/>
      <w:pPr>
        <w:ind w:left="1069" w:hanging="360"/>
      </w:pPr>
      <w:rPr>
        <w:rFonts w:hint="default"/>
        <w:b w:val="0"/>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7852F88"/>
    <w:multiLevelType w:val="hybridMultilevel"/>
    <w:tmpl w:val="732831B0"/>
    <w:lvl w:ilvl="0" w:tplc="147C2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A50E12"/>
    <w:multiLevelType w:val="hybridMultilevel"/>
    <w:tmpl w:val="892845EC"/>
    <w:lvl w:ilvl="0" w:tplc="1BC85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40E94"/>
    <w:multiLevelType w:val="hybridMultilevel"/>
    <w:tmpl w:val="DAC07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5E3065"/>
    <w:multiLevelType w:val="multilevel"/>
    <w:tmpl w:val="4530A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5F57F0"/>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623377"/>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D324C5"/>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70741843">
    <w:abstractNumId w:val="3"/>
  </w:num>
  <w:num w:numId="2" w16cid:durableId="1493451247">
    <w:abstractNumId w:val="12"/>
  </w:num>
  <w:num w:numId="3" w16cid:durableId="935945181">
    <w:abstractNumId w:val="13"/>
  </w:num>
  <w:num w:numId="4" w16cid:durableId="802622442">
    <w:abstractNumId w:val="7"/>
  </w:num>
  <w:num w:numId="5" w16cid:durableId="471753733">
    <w:abstractNumId w:val="5"/>
  </w:num>
  <w:num w:numId="6" w16cid:durableId="376272711">
    <w:abstractNumId w:val="15"/>
  </w:num>
  <w:num w:numId="7" w16cid:durableId="857039246">
    <w:abstractNumId w:val="11"/>
  </w:num>
  <w:num w:numId="8" w16cid:durableId="2017806964">
    <w:abstractNumId w:val="0"/>
  </w:num>
  <w:num w:numId="9" w16cid:durableId="1733115669">
    <w:abstractNumId w:val="4"/>
  </w:num>
  <w:num w:numId="10" w16cid:durableId="141890653">
    <w:abstractNumId w:val="14"/>
  </w:num>
  <w:num w:numId="11" w16cid:durableId="830146791">
    <w:abstractNumId w:val="2"/>
  </w:num>
  <w:num w:numId="12" w16cid:durableId="485825139">
    <w:abstractNumId w:val="6"/>
  </w:num>
  <w:num w:numId="13" w16cid:durableId="1955095030">
    <w:abstractNumId w:val="1"/>
  </w:num>
  <w:num w:numId="14" w16cid:durableId="1269115608">
    <w:abstractNumId w:val="8"/>
  </w:num>
  <w:num w:numId="15" w16cid:durableId="76172918">
    <w:abstractNumId w:val="9"/>
  </w:num>
  <w:num w:numId="16" w16cid:durableId="1216812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1E"/>
    <w:rsid w:val="00000795"/>
    <w:rsid w:val="00003F0F"/>
    <w:rsid w:val="00017A39"/>
    <w:rsid w:val="00024237"/>
    <w:rsid w:val="00024D9F"/>
    <w:rsid w:val="000251B6"/>
    <w:rsid w:val="0002759E"/>
    <w:rsid w:val="00030931"/>
    <w:rsid w:val="000375A5"/>
    <w:rsid w:val="000410F9"/>
    <w:rsid w:val="00065227"/>
    <w:rsid w:val="0007185C"/>
    <w:rsid w:val="000766B2"/>
    <w:rsid w:val="000772B3"/>
    <w:rsid w:val="00092899"/>
    <w:rsid w:val="000A3006"/>
    <w:rsid w:val="000A3DD0"/>
    <w:rsid w:val="000A6350"/>
    <w:rsid w:val="000B4E6A"/>
    <w:rsid w:val="000C5884"/>
    <w:rsid w:val="000C723F"/>
    <w:rsid w:val="000E0163"/>
    <w:rsid w:val="000E576A"/>
    <w:rsid w:val="00100614"/>
    <w:rsid w:val="00103B26"/>
    <w:rsid w:val="001154F4"/>
    <w:rsid w:val="00121D77"/>
    <w:rsid w:val="00122768"/>
    <w:rsid w:val="00123CA1"/>
    <w:rsid w:val="00134029"/>
    <w:rsid w:val="00134E53"/>
    <w:rsid w:val="00143474"/>
    <w:rsid w:val="00150A00"/>
    <w:rsid w:val="00162E9A"/>
    <w:rsid w:val="00165C07"/>
    <w:rsid w:val="00167B49"/>
    <w:rsid w:val="0017262D"/>
    <w:rsid w:val="00181F07"/>
    <w:rsid w:val="001850D2"/>
    <w:rsid w:val="0019170D"/>
    <w:rsid w:val="00196484"/>
    <w:rsid w:val="001969AE"/>
    <w:rsid w:val="001A34BB"/>
    <w:rsid w:val="001B101B"/>
    <w:rsid w:val="001B1D44"/>
    <w:rsid w:val="001B4E2D"/>
    <w:rsid w:val="001C0FCB"/>
    <w:rsid w:val="001C4363"/>
    <w:rsid w:val="001E254D"/>
    <w:rsid w:val="001E5F21"/>
    <w:rsid w:val="001E626B"/>
    <w:rsid w:val="001E69BF"/>
    <w:rsid w:val="001F4790"/>
    <w:rsid w:val="001F6ED1"/>
    <w:rsid w:val="001F7756"/>
    <w:rsid w:val="00202696"/>
    <w:rsid w:val="002077BF"/>
    <w:rsid w:val="0021006C"/>
    <w:rsid w:val="00213D55"/>
    <w:rsid w:val="00220A38"/>
    <w:rsid w:val="00226276"/>
    <w:rsid w:val="00242A80"/>
    <w:rsid w:val="00247078"/>
    <w:rsid w:val="002527A8"/>
    <w:rsid w:val="0025297F"/>
    <w:rsid w:val="0025576D"/>
    <w:rsid w:val="00262D04"/>
    <w:rsid w:val="002636FF"/>
    <w:rsid w:val="002720C3"/>
    <w:rsid w:val="002926CA"/>
    <w:rsid w:val="00297B3B"/>
    <w:rsid w:val="002C3DF9"/>
    <w:rsid w:val="002C5129"/>
    <w:rsid w:val="002D1A73"/>
    <w:rsid w:val="002D7370"/>
    <w:rsid w:val="002E56AA"/>
    <w:rsid w:val="002F042D"/>
    <w:rsid w:val="00304CE2"/>
    <w:rsid w:val="00321868"/>
    <w:rsid w:val="00330ACB"/>
    <w:rsid w:val="00335A08"/>
    <w:rsid w:val="0033676B"/>
    <w:rsid w:val="003453E1"/>
    <w:rsid w:val="00346F4B"/>
    <w:rsid w:val="0034777D"/>
    <w:rsid w:val="00352C86"/>
    <w:rsid w:val="00365AA7"/>
    <w:rsid w:val="00371C44"/>
    <w:rsid w:val="003774FB"/>
    <w:rsid w:val="003938D1"/>
    <w:rsid w:val="003B268A"/>
    <w:rsid w:val="003B275E"/>
    <w:rsid w:val="003B70AD"/>
    <w:rsid w:val="003C017F"/>
    <w:rsid w:val="003D7CA0"/>
    <w:rsid w:val="003E6833"/>
    <w:rsid w:val="00414ACA"/>
    <w:rsid w:val="00415FE4"/>
    <w:rsid w:val="00426D1D"/>
    <w:rsid w:val="004306A7"/>
    <w:rsid w:val="00431874"/>
    <w:rsid w:val="00443D59"/>
    <w:rsid w:val="004469B5"/>
    <w:rsid w:val="0045188C"/>
    <w:rsid w:val="00481535"/>
    <w:rsid w:val="004A2CCF"/>
    <w:rsid w:val="004C1392"/>
    <w:rsid w:val="004E49C6"/>
    <w:rsid w:val="004E5B8D"/>
    <w:rsid w:val="004E5FF3"/>
    <w:rsid w:val="004F0284"/>
    <w:rsid w:val="004F04EE"/>
    <w:rsid w:val="004F5699"/>
    <w:rsid w:val="00502E7B"/>
    <w:rsid w:val="00504C8A"/>
    <w:rsid w:val="00527B20"/>
    <w:rsid w:val="005306A5"/>
    <w:rsid w:val="005327C8"/>
    <w:rsid w:val="0053361C"/>
    <w:rsid w:val="00535B35"/>
    <w:rsid w:val="00535FD8"/>
    <w:rsid w:val="0054383E"/>
    <w:rsid w:val="00546524"/>
    <w:rsid w:val="00551BBC"/>
    <w:rsid w:val="0055535C"/>
    <w:rsid w:val="00555AE8"/>
    <w:rsid w:val="0056331E"/>
    <w:rsid w:val="00563AFE"/>
    <w:rsid w:val="005709C3"/>
    <w:rsid w:val="00573CA5"/>
    <w:rsid w:val="00593FDC"/>
    <w:rsid w:val="005A47F5"/>
    <w:rsid w:val="005B262B"/>
    <w:rsid w:val="005B5813"/>
    <w:rsid w:val="005C1749"/>
    <w:rsid w:val="005D0554"/>
    <w:rsid w:val="005D1401"/>
    <w:rsid w:val="005E04B0"/>
    <w:rsid w:val="005E62EE"/>
    <w:rsid w:val="005F01DA"/>
    <w:rsid w:val="005F1DA5"/>
    <w:rsid w:val="00602E91"/>
    <w:rsid w:val="00603B53"/>
    <w:rsid w:val="00603DBE"/>
    <w:rsid w:val="006120EE"/>
    <w:rsid w:val="006133ED"/>
    <w:rsid w:val="0063260E"/>
    <w:rsid w:val="00645DED"/>
    <w:rsid w:val="00646EE0"/>
    <w:rsid w:val="00647FE2"/>
    <w:rsid w:val="0065159A"/>
    <w:rsid w:val="00662081"/>
    <w:rsid w:val="00672F54"/>
    <w:rsid w:val="0067674C"/>
    <w:rsid w:val="00686E15"/>
    <w:rsid w:val="0069094B"/>
    <w:rsid w:val="00694DBA"/>
    <w:rsid w:val="006A0DCD"/>
    <w:rsid w:val="006B0CB5"/>
    <w:rsid w:val="006B2D2E"/>
    <w:rsid w:val="006B54F7"/>
    <w:rsid w:val="006B602A"/>
    <w:rsid w:val="006B6356"/>
    <w:rsid w:val="006D05E5"/>
    <w:rsid w:val="006F0FB1"/>
    <w:rsid w:val="006F422B"/>
    <w:rsid w:val="006F7F93"/>
    <w:rsid w:val="007037F5"/>
    <w:rsid w:val="007127A0"/>
    <w:rsid w:val="0071731E"/>
    <w:rsid w:val="00720F4E"/>
    <w:rsid w:val="00727259"/>
    <w:rsid w:val="00737C42"/>
    <w:rsid w:val="00750473"/>
    <w:rsid w:val="00753793"/>
    <w:rsid w:val="00762FC2"/>
    <w:rsid w:val="00766F86"/>
    <w:rsid w:val="00767B5C"/>
    <w:rsid w:val="00773059"/>
    <w:rsid w:val="00773739"/>
    <w:rsid w:val="00795530"/>
    <w:rsid w:val="007958BE"/>
    <w:rsid w:val="007A3105"/>
    <w:rsid w:val="007B4E6B"/>
    <w:rsid w:val="007C01D5"/>
    <w:rsid w:val="007C2FF8"/>
    <w:rsid w:val="007D04FF"/>
    <w:rsid w:val="007D6267"/>
    <w:rsid w:val="007E03F3"/>
    <w:rsid w:val="007E4732"/>
    <w:rsid w:val="007E51C0"/>
    <w:rsid w:val="007F1E5B"/>
    <w:rsid w:val="007F5204"/>
    <w:rsid w:val="007F6B84"/>
    <w:rsid w:val="00805670"/>
    <w:rsid w:val="00805B81"/>
    <w:rsid w:val="00813BEB"/>
    <w:rsid w:val="0081756E"/>
    <w:rsid w:val="00826973"/>
    <w:rsid w:val="008436EB"/>
    <w:rsid w:val="008530B8"/>
    <w:rsid w:val="00871A63"/>
    <w:rsid w:val="008764C3"/>
    <w:rsid w:val="00877B4D"/>
    <w:rsid w:val="00890307"/>
    <w:rsid w:val="00893F6A"/>
    <w:rsid w:val="00897AD6"/>
    <w:rsid w:val="008B7FFB"/>
    <w:rsid w:val="008C653C"/>
    <w:rsid w:val="008E14FC"/>
    <w:rsid w:val="008E5972"/>
    <w:rsid w:val="008F56EA"/>
    <w:rsid w:val="0090392C"/>
    <w:rsid w:val="00917298"/>
    <w:rsid w:val="00922CF2"/>
    <w:rsid w:val="0092733E"/>
    <w:rsid w:val="009427C2"/>
    <w:rsid w:val="00945113"/>
    <w:rsid w:val="00951A9E"/>
    <w:rsid w:val="00960359"/>
    <w:rsid w:val="00961497"/>
    <w:rsid w:val="00997C2B"/>
    <w:rsid w:val="009A02EC"/>
    <w:rsid w:val="009A5EEC"/>
    <w:rsid w:val="009B3AB2"/>
    <w:rsid w:val="009D4228"/>
    <w:rsid w:val="009E50AE"/>
    <w:rsid w:val="009F4B20"/>
    <w:rsid w:val="00A26254"/>
    <w:rsid w:val="00A33961"/>
    <w:rsid w:val="00A40702"/>
    <w:rsid w:val="00A567A3"/>
    <w:rsid w:val="00A65722"/>
    <w:rsid w:val="00A71489"/>
    <w:rsid w:val="00A718C7"/>
    <w:rsid w:val="00A755AE"/>
    <w:rsid w:val="00A91726"/>
    <w:rsid w:val="00A95ACE"/>
    <w:rsid w:val="00AA0A4C"/>
    <w:rsid w:val="00AB7251"/>
    <w:rsid w:val="00AC1E7C"/>
    <w:rsid w:val="00AC7BEB"/>
    <w:rsid w:val="00AE5D88"/>
    <w:rsid w:val="00AF02F8"/>
    <w:rsid w:val="00AF41A0"/>
    <w:rsid w:val="00AF5EBF"/>
    <w:rsid w:val="00B02972"/>
    <w:rsid w:val="00B06643"/>
    <w:rsid w:val="00B12FE6"/>
    <w:rsid w:val="00B130DE"/>
    <w:rsid w:val="00B2175A"/>
    <w:rsid w:val="00B22E5B"/>
    <w:rsid w:val="00B253E5"/>
    <w:rsid w:val="00B27A69"/>
    <w:rsid w:val="00B32374"/>
    <w:rsid w:val="00B41BDD"/>
    <w:rsid w:val="00B41C60"/>
    <w:rsid w:val="00B441CA"/>
    <w:rsid w:val="00B51394"/>
    <w:rsid w:val="00B55338"/>
    <w:rsid w:val="00B614F7"/>
    <w:rsid w:val="00B64463"/>
    <w:rsid w:val="00B663C0"/>
    <w:rsid w:val="00B73CF3"/>
    <w:rsid w:val="00B7554E"/>
    <w:rsid w:val="00BA4324"/>
    <w:rsid w:val="00BA699F"/>
    <w:rsid w:val="00BB2D0D"/>
    <w:rsid w:val="00BB5F77"/>
    <w:rsid w:val="00BC157C"/>
    <w:rsid w:val="00BD035A"/>
    <w:rsid w:val="00BD4DBE"/>
    <w:rsid w:val="00C039D9"/>
    <w:rsid w:val="00C15D5F"/>
    <w:rsid w:val="00C30875"/>
    <w:rsid w:val="00C31E6F"/>
    <w:rsid w:val="00C34225"/>
    <w:rsid w:val="00C35836"/>
    <w:rsid w:val="00C41A06"/>
    <w:rsid w:val="00C41E9F"/>
    <w:rsid w:val="00C43150"/>
    <w:rsid w:val="00C438DE"/>
    <w:rsid w:val="00C520B5"/>
    <w:rsid w:val="00C630DC"/>
    <w:rsid w:val="00C63A9D"/>
    <w:rsid w:val="00C67487"/>
    <w:rsid w:val="00C72EFC"/>
    <w:rsid w:val="00C7427E"/>
    <w:rsid w:val="00C763C7"/>
    <w:rsid w:val="00C84994"/>
    <w:rsid w:val="00C9133A"/>
    <w:rsid w:val="00CA451C"/>
    <w:rsid w:val="00CC2C81"/>
    <w:rsid w:val="00CC6755"/>
    <w:rsid w:val="00CC6D6A"/>
    <w:rsid w:val="00CE4131"/>
    <w:rsid w:val="00D0748A"/>
    <w:rsid w:val="00D131E1"/>
    <w:rsid w:val="00D261A2"/>
    <w:rsid w:val="00D342A6"/>
    <w:rsid w:val="00D4325E"/>
    <w:rsid w:val="00D449A5"/>
    <w:rsid w:val="00D55798"/>
    <w:rsid w:val="00D565B1"/>
    <w:rsid w:val="00D65B2B"/>
    <w:rsid w:val="00D70D2F"/>
    <w:rsid w:val="00D81742"/>
    <w:rsid w:val="00D844E4"/>
    <w:rsid w:val="00D9786D"/>
    <w:rsid w:val="00DA5862"/>
    <w:rsid w:val="00DA7FB7"/>
    <w:rsid w:val="00DB24B5"/>
    <w:rsid w:val="00DB260A"/>
    <w:rsid w:val="00DB26BF"/>
    <w:rsid w:val="00DC39E8"/>
    <w:rsid w:val="00DC4A84"/>
    <w:rsid w:val="00DC5D49"/>
    <w:rsid w:val="00DD1F24"/>
    <w:rsid w:val="00DD3693"/>
    <w:rsid w:val="00DD4CC0"/>
    <w:rsid w:val="00E02F19"/>
    <w:rsid w:val="00E07C1F"/>
    <w:rsid w:val="00E10FE5"/>
    <w:rsid w:val="00E14626"/>
    <w:rsid w:val="00E16C31"/>
    <w:rsid w:val="00E2632F"/>
    <w:rsid w:val="00E31772"/>
    <w:rsid w:val="00E31BC8"/>
    <w:rsid w:val="00E323A2"/>
    <w:rsid w:val="00E3685F"/>
    <w:rsid w:val="00E4129D"/>
    <w:rsid w:val="00E518DA"/>
    <w:rsid w:val="00E54A45"/>
    <w:rsid w:val="00E65897"/>
    <w:rsid w:val="00E65EED"/>
    <w:rsid w:val="00E70395"/>
    <w:rsid w:val="00E7219B"/>
    <w:rsid w:val="00E8419E"/>
    <w:rsid w:val="00E95E93"/>
    <w:rsid w:val="00EA0D71"/>
    <w:rsid w:val="00EA3129"/>
    <w:rsid w:val="00EA4152"/>
    <w:rsid w:val="00EB7BD9"/>
    <w:rsid w:val="00EC1EC3"/>
    <w:rsid w:val="00EC36D5"/>
    <w:rsid w:val="00EC4556"/>
    <w:rsid w:val="00ED3DB8"/>
    <w:rsid w:val="00ED449D"/>
    <w:rsid w:val="00EE415A"/>
    <w:rsid w:val="00EE4F5C"/>
    <w:rsid w:val="00EF1DC7"/>
    <w:rsid w:val="00EF2CA3"/>
    <w:rsid w:val="00F00A7B"/>
    <w:rsid w:val="00F20432"/>
    <w:rsid w:val="00F24FB4"/>
    <w:rsid w:val="00F35220"/>
    <w:rsid w:val="00F40F80"/>
    <w:rsid w:val="00F45BB1"/>
    <w:rsid w:val="00F47B04"/>
    <w:rsid w:val="00F52016"/>
    <w:rsid w:val="00F5327D"/>
    <w:rsid w:val="00F600D8"/>
    <w:rsid w:val="00F65EF9"/>
    <w:rsid w:val="00F732CF"/>
    <w:rsid w:val="00F82432"/>
    <w:rsid w:val="00F825D9"/>
    <w:rsid w:val="00F96E24"/>
    <w:rsid w:val="00F973A2"/>
    <w:rsid w:val="00FA6F58"/>
    <w:rsid w:val="00FB0A8F"/>
    <w:rsid w:val="00FB735A"/>
    <w:rsid w:val="00FC0789"/>
    <w:rsid w:val="00FC2637"/>
    <w:rsid w:val="00FC3208"/>
    <w:rsid w:val="00FC7983"/>
    <w:rsid w:val="00FD3529"/>
    <w:rsid w:val="00FD5815"/>
    <w:rsid w:val="00FD65B5"/>
    <w:rsid w:val="00FE18D9"/>
    <w:rsid w:val="00FE659C"/>
    <w:rsid w:val="00FF036B"/>
    <w:rsid w:val="00FF4444"/>
    <w:rsid w:val="00FF55E6"/>
    <w:rsid w:val="00FF6B91"/>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2E419"/>
  <w15:chartTrackingRefBased/>
  <w15:docId w15:val="{2C114550-D2F2-4286-A0EB-BCFA910C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3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E24"/>
    <w:rPr>
      <w:color w:val="0563C1" w:themeColor="hyperlink"/>
      <w:u w:val="single"/>
    </w:rPr>
  </w:style>
  <w:style w:type="character" w:customStyle="1" w:styleId="1">
    <w:name w:val="Неразрешенное упоминание1"/>
    <w:basedOn w:val="a0"/>
    <w:uiPriority w:val="99"/>
    <w:semiHidden/>
    <w:unhideWhenUsed/>
    <w:rsid w:val="00F96E24"/>
    <w:rPr>
      <w:color w:val="605E5C"/>
      <w:shd w:val="clear" w:color="auto" w:fill="E1DFDD"/>
    </w:rPr>
  </w:style>
  <w:style w:type="paragraph" w:styleId="a4">
    <w:name w:val="List Paragraph"/>
    <w:basedOn w:val="a"/>
    <w:uiPriority w:val="34"/>
    <w:qFormat/>
    <w:rsid w:val="00F96E24"/>
    <w:pPr>
      <w:ind w:left="720"/>
      <w:contextualSpacing/>
    </w:pPr>
  </w:style>
  <w:style w:type="character" w:styleId="a5">
    <w:name w:val="annotation reference"/>
    <w:basedOn w:val="a0"/>
    <w:uiPriority w:val="99"/>
    <w:semiHidden/>
    <w:unhideWhenUsed/>
    <w:rsid w:val="00F96E24"/>
    <w:rPr>
      <w:sz w:val="16"/>
      <w:szCs w:val="16"/>
    </w:rPr>
  </w:style>
  <w:style w:type="paragraph" w:styleId="a6">
    <w:name w:val="annotation text"/>
    <w:basedOn w:val="a"/>
    <w:link w:val="a7"/>
    <w:uiPriority w:val="99"/>
    <w:unhideWhenUsed/>
    <w:rsid w:val="00F96E24"/>
    <w:pPr>
      <w:spacing w:line="240" w:lineRule="auto"/>
    </w:pPr>
    <w:rPr>
      <w:sz w:val="20"/>
      <w:szCs w:val="20"/>
    </w:rPr>
  </w:style>
  <w:style w:type="character" w:customStyle="1" w:styleId="a7">
    <w:name w:val="Текст примечания Знак"/>
    <w:basedOn w:val="a0"/>
    <w:link w:val="a6"/>
    <w:uiPriority w:val="99"/>
    <w:rsid w:val="00F96E24"/>
    <w:rPr>
      <w:sz w:val="20"/>
      <w:szCs w:val="20"/>
    </w:rPr>
  </w:style>
  <w:style w:type="paragraph" w:styleId="a8">
    <w:name w:val="annotation subject"/>
    <w:basedOn w:val="a6"/>
    <w:next w:val="a6"/>
    <w:link w:val="a9"/>
    <w:uiPriority w:val="99"/>
    <w:semiHidden/>
    <w:unhideWhenUsed/>
    <w:rsid w:val="00F96E24"/>
    <w:rPr>
      <w:b/>
      <w:bCs/>
    </w:rPr>
  </w:style>
  <w:style w:type="character" w:customStyle="1" w:styleId="a9">
    <w:name w:val="Тема примечания Знак"/>
    <w:basedOn w:val="a7"/>
    <w:link w:val="a8"/>
    <w:uiPriority w:val="99"/>
    <w:semiHidden/>
    <w:rsid w:val="00F96E24"/>
    <w:rPr>
      <w:b/>
      <w:bCs/>
      <w:sz w:val="20"/>
      <w:szCs w:val="20"/>
    </w:rPr>
  </w:style>
  <w:style w:type="paragraph" w:styleId="aa">
    <w:name w:val="Block Text"/>
    <w:basedOn w:val="a"/>
    <w:rsid w:val="00F96E24"/>
    <w:pPr>
      <w:tabs>
        <w:tab w:val="left" w:pos="1980"/>
      </w:tabs>
      <w:autoSpaceDE w:val="0"/>
      <w:autoSpaceDN w:val="0"/>
      <w:adjustRightInd w:val="0"/>
      <w:spacing w:before="113" w:after="0" w:line="220" w:lineRule="atLeast"/>
      <w:ind w:left="1980" w:right="114" w:hanging="1867"/>
      <w:jc w:val="both"/>
    </w:pPr>
    <w:rPr>
      <w:rFonts w:ascii="Times New Roman" w:eastAsia="Times New Roman" w:hAnsi="Times New Roman" w:cs="Times New Roman"/>
      <w:color w:val="000000"/>
      <w:sz w:val="18"/>
      <w:szCs w:val="18"/>
      <w:lang w:eastAsia="ru-RU"/>
    </w:rPr>
  </w:style>
  <w:style w:type="paragraph" w:customStyle="1" w:styleId="pf0">
    <w:name w:val="pf0"/>
    <w:basedOn w:val="a"/>
    <w:rsid w:val="00F96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F96E24"/>
    <w:rPr>
      <w:rFonts w:ascii="Segoe UI" w:hAnsi="Segoe UI" w:cs="Segoe UI" w:hint="default"/>
      <w:b/>
      <w:bCs/>
      <w:sz w:val="18"/>
      <w:szCs w:val="18"/>
    </w:rPr>
  </w:style>
  <w:style w:type="character" w:customStyle="1" w:styleId="cf11">
    <w:name w:val="cf11"/>
    <w:basedOn w:val="a0"/>
    <w:rsid w:val="00F96E24"/>
    <w:rPr>
      <w:rFonts w:ascii="Segoe UI" w:hAnsi="Segoe UI" w:cs="Segoe UI" w:hint="default"/>
      <w:sz w:val="18"/>
      <w:szCs w:val="18"/>
    </w:rPr>
  </w:style>
  <w:style w:type="table" w:styleId="ab">
    <w:name w:val="Table Grid"/>
    <w:basedOn w:val="a1"/>
    <w:uiPriority w:val="59"/>
    <w:rsid w:val="009A02EC"/>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23C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3CA1"/>
  </w:style>
  <w:style w:type="paragraph" w:styleId="ae">
    <w:name w:val="footer"/>
    <w:basedOn w:val="a"/>
    <w:link w:val="af"/>
    <w:uiPriority w:val="99"/>
    <w:unhideWhenUsed/>
    <w:rsid w:val="00123C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int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vainter.com" TargetMode="External"/><Relationship Id="rId12" Type="http://schemas.openxmlformats.org/officeDocument/2006/relationships/hyperlink" Target="http://www.nevai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vainter.com/upload/doc/neva/NEVA2023_commercial_off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vainter.com" TargetMode="External"/><Relationship Id="rId4" Type="http://schemas.openxmlformats.org/officeDocument/2006/relationships/webSettings" Target="webSettings.xml"/><Relationship Id="rId9" Type="http://schemas.openxmlformats.org/officeDocument/2006/relationships/hyperlink" Target="http://www.nevai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10</Pages>
  <Words>4299</Words>
  <Characters>24507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Dotsenko</dc:creator>
  <cp:keywords/>
  <dc:description/>
  <cp:lastModifiedBy>Чёрная Анастасия</cp:lastModifiedBy>
  <cp:revision>162</cp:revision>
  <dcterms:created xsi:type="dcterms:W3CDTF">2022-04-15T08:17:00Z</dcterms:created>
  <dcterms:modified xsi:type="dcterms:W3CDTF">2022-05-24T07:14:00Z</dcterms:modified>
</cp:coreProperties>
</file>